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8D" w:rsidRPr="0099618D" w:rsidRDefault="00567DFD" w:rsidP="00567DFD">
      <w:pPr>
        <w:pStyle w:val="ConsPlusNormal"/>
        <w:jc w:val="right"/>
        <w:outlineLvl w:val="0"/>
        <w:rPr>
          <w:szCs w:val="24"/>
        </w:rPr>
      </w:pPr>
      <w:bookmarkStart w:id="0" w:name="_GoBack"/>
      <w:bookmarkEnd w:id="0"/>
      <w:r w:rsidRPr="0099618D">
        <w:rPr>
          <w:szCs w:val="24"/>
        </w:rPr>
        <w:t xml:space="preserve">Приложение </w:t>
      </w:r>
    </w:p>
    <w:p w:rsidR="00567DFD" w:rsidRPr="0099618D" w:rsidRDefault="00567DFD" w:rsidP="00567DFD">
      <w:pPr>
        <w:pStyle w:val="ConsPlusNormal"/>
        <w:jc w:val="right"/>
        <w:outlineLvl w:val="0"/>
        <w:rPr>
          <w:szCs w:val="24"/>
        </w:rPr>
      </w:pPr>
      <w:r w:rsidRPr="0099618D">
        <w:rPr>
          <w:szCs w:val="24"/>
        </w:rPr>
        <w:t xml:space="preserve">к Постановлению </w:t>
      </w:r>
    </w:p>
    <w:p w:rsidR="00567DFD" w:rsidRPr="0099618D" w:rsidRDefault="00567DFD" w:rsidP="00567DFD">
      <w:pPr>
        <w:pStyle w:val="ConsPlusNormal"/>
        <w:jc w:val="right"/>
        <w:outlineLvl w:val="0"/>
        <w:rPr>
          <w:szCs w:val="24"/>
        </w:rPr>
      </w:pPr>
      <w:r w:rsidRPr="0099618D">
        <w:rPr>
          <w:szCs w:val="24"/>
        </w:rPr>
        <w:t xml:space="preserve">от </w:t>
      </w:r>
      <w:r w:rsidR="0099618D" w:rsidRPr="0099618D">
        <w:rPr>
          <w:szCs w:val="24"/>
        </w:rPr>
        <w:t>28.02.2019 г.</w:t>
      </w:r>
      <w:r w:rsidRPr="0099618D">
        <w:rPr>
          <w:szCs w:val="24"/>
        </w:rPr>
        <w:t xml:space="preserve"> №</w:t>
      </w:r>
      <w:r w:rsidR="0099618D" w:rsidRPr="0099618D">
        <w:rPr>
          <w:szCs w:val="24"/>
        </w:rPr>
        <w:t>35</w:t>
      </w:r>
    </w:p>
    <w:p w:rsidR="00567DFD" w:rsidRPr="0099618D" w:rsidRDefault="00567DFD">
      <w:pPr>
        <w:rPr>
          <w:sz w:val="24"/>
          <w:szCs w:val="24"/>
        </w:rPr>
      </w:pPr>
    </w:p>
    <w:p w:rsidR="00567DFD" w:rsidRPr="0099618D" w:rsidRDefault="00567DFD">
      <w:pPr>
        <w:rPr>
          <w:sz w:val="24"/>
          <w:szCs w:val="24"/>
        </w:rPr>
      </w:pPr>
    </w:p>
    <w:p w:rsidR="00567DFD" w:rsidRPr="0099618D" w:rsidRDefault="00567DFD" w:rsidP="00567DFD">
      <w:pPr>
        <w:pStyle w:val="ConsPlusTitle"/>
        <w:jc w:val="center"/>
        <w:rPr>
          <w:szCs w:val="24"/>
        </w:rPr>
      </w:pPr>
      <w:r w:rsidRPr="0099618D">
        <w:rPr>
          <w:szCs w:val="24"/>
        </w:rPr>
        <w:t xml:space="preserve">АДМИНИСТРАТИВНЫЙ РЕГЛАМЕНТ </w:t>
      </w:r>
    </w:p>
    <w:p w:rsidR="00567DFD" w:rsidRPr="0099618D" w:rsidRDefault="00567DFD" w:rsidP="00567DFD">
      <w:pPr>
        <w:pStyle w:val="ConsPlusTitle"/>
        <w:jc w:val="center"/>
        <w:rPr>
          <w:szCs w:val="24"/>
        </w:rPr>
      </w:pPr>
      <w:r w:rsidRPr="0099618D">
        <w:rPr>
          <w:szCs w:val="24"/>
        </w:rPr>
        <w:t xml:space="preserve">ПРЕДОСТАВЛЕНИЯ ОТДЕЛОМ АРХИТЕКТУРЫ, СТРОИТЕЛЬСТВА, </w:t>
      </w:r>
    </w:p>
    <w:p w:rsidR="00567DFD" w:rsidRPr="0099618D" w:rsidRDefault="00567DFD" w:rsidP="00567DFD">
      <w:pPr>
        <w:pStyle w:val="ConsPlusTitle"/>
        <w:jc w:val="center"/>
        <w:rPr>
          <w:szCs w:val="24"/>
        </w:rPr>
      </w:pPr>
      <w:r w:rsidRPr="0099618D">
        <w:rPr>
          <w:szCs w:val="24"/>
        </w:rPr>
        <w:t>ЖКХ АДМИНИСТРАЦИИ ОЗИНСКОГО МУНИЦИПАЛЬНОГО</w:t>
      </w:r>
    </w:p>
    <w:p w:rsidR="00567DFD" w:rsidRPr="0099618D" w:rsidRDefault="00567DFD" w:rsidP="00567DFD">
      <w:pPr>
        <w:pStyle w:val="ConsPlusTitle"/>
        <w:jc w:val="center"/>
        <w:rPr>
          <w:szCs w:val="24"/>
        </w:rPr>
      </w:pPr>
      <w:r w:rsidRPr="0099618D">
        <w:rPr>
          <w:szCs w:val="24"/>
        </w:rPr>
        <w:t>РАЙОНА САРАТОВСКОЙ ОБЛАСТИ МУНИЦИПАЛЬНОЙ УСЛУГИ</w:t>
      </w:r>
    </w:p>
    <w:p w:rsidR="00567DFD" w:rsidRPr="0099618D" w:rsidRDefault="00567DFD" w:rsidP="00567DFD">
      <w:pPr>
        <w:pStyle w:val="ConsPlusTitle"/>
        <w:jc w:val="center"/>
        <w:rPr>
          <w:szCs w:val="24"/>
        </w:rPr>
      </w:pPr>
      <w:r w:rsidRPr="0099618D">
        <w:rPr>
          <w:szCs w:val="24"/>
        </w:rPr>
        <w:t xml:space="preserve">«ПРЕДОСТАВЛЕНИЕ СВЕДЕНИЙ, СОДЕРЖАЩИХСЯ </w:t>
      </w:r>
      <w:proofErr w:type="gramStart"/>
      <w:r w:rsidRPr="0099618D">
        <w:rPr>
          <w:szCs w:val="24"/>
        </w:rPr>
        <w:t>В</w:t>
      </w:r>
      <w:proofErr w:type="gramEnd"/>
      <w:r w:rsidRPr="0099618D">
        <w:rPr>
          <w:szCs w:val="24"/>
        </w:rPr>
        <w:t xml:space="preserve"> </w:t>
      </w:r>
    </w:p>
    <w:p w:rsidR="00567DFD" w:rsidRPr="0099618D" w:rsidRDefault="00567DFD" w:rsidP="00567DFD">
      <w:pPr>
        <w:pStyle w:val="ConsPlusTitle"/>
        <w:jc w:val="center"/>
        <w:rPr>
          <w:szCs w:val="24"/>
        </w:rPr>
      </w:pPr>
      <w:r w:rsidRPr="0099618D">
        <w:rPr>
          <w:szCs w:val="24"/>
        </w:rPr>
        <w:t>ИНФОРМАЦИОННОЙ СИСТЕМЕ ОБЕСПЕЧЕНИЯ</w:t>
      </w:r>
    </w:p>
    <w:p w:rsidR="00567DFD" w:rsidRPr="0099618D" w:rsidRDefault="00567DFD" w:rsidP="00567DFD">
      <w:pPr>
        <w:pStyle w:val="ConsPlusTitle"/>
        <w:jc w:val="center"/>
        <w:rPr>
          <w:szCs w:val="24"/>
        </w:rPr>
      </w:pPr>
      <w:r w:rsidRPr="0099618D">
        <w:rPr>
          <w:szCs w:val="24"/>
        </w:rPr>
        <w:t>ГРАДОСТРОИТЕЛЬНОЙ ДЕЯТЕЛЬНОСТИ»</w:t>
      </w:r>
    </w:p>
    <w:p w:rsidR="00567DFD" w:rsidRPr="0099618D" w:rsidRDefault="00567DFD">
      <w:pPr>
        <w:rPr>
          <w:sz w:val="24"/>
          <w:szCs w:val="24"/>
        </w:rPr>
      </w:pPr>
    </w:p>
    <w:p w:rsidR="00567DFD" w:rsidRPr="0099618D" w:rsidRDefault="00567DFD">
      <w:pPr>
        <w:rPr>
          <w:sz w:val="24"/>
          <w:szCs w:val="24"/>
        </w:rPr>
      </w:pPr>
    </w:p>
    <w:p w:rsidR="00567DFD" w:rsidRPr="0099618D" w:rsidRDefault="00194D25" w:rsidP="00194D25">
      <w:pPr>
        <w:pStyle w:val="ConsPlusNormal"/>
        <w:ind w:firstLine="708"/>
        <w:outlineLvl w:val="1"/>
        <w:rPr>
          <w:b/>
          <w:szCs w:val="24"/>
        </w:rPr>
      </w:pPr>
      <w:r w:rsidRPr="0099618D">
        <w:rPr>
          <w:b/>
          <w:szCs w:val="24"/>
        </w:rPr>
        <w:t xml:space="preserve">1. </w:t>
      </w:r>
      <w:r w:rsidR="00567DFD" w:rsidRPr="0099618D">
        <w:rPr>
          <w:b/>
          <w:szCs w:val="24"/>
        </w:rPr>
        <w:t>О</w:t>
      </w:r>
      <w:r w:rsidRPr="0099618D">
        <w:rPr>
          <w:b/>
          <w:szCs w:val="24"/>
        </w:rPr>
        <w:t>бщие положения</w:t>
      </w:r>
    </w:p>
    <w:p w:rsidR="00567DFD" w:rsidRPr="0099618D" w:rsidRDefault="00567DFD" w:rsidP="00567DFD">
      <w:pPr>
        <w:pStyle w:val="ConsPlusNormal"/>
        <w:jc w:val="center"/>
        <w:rPr>
          <w:szCs w:val="24"/>
        </w:rPr>
      </w:pPr>
    </w:p>
    <w:p w:rsidR="00567DFD" w:rsidRPr="0099618D" w:rsidRDefault="00194D25" w:rsidP="00380F8F">
      <w:pPr>
        <w:pStyle w:val="ConsPlusNormal"/>
        <w:ind w:firstLine="709"/>
        <w:jc w:val="both"/>
        <w:rPr>
          <w:szCs w:val="24"/>
        </w:rPr>
      </w:pPr>
      <w:r w:rsidRPr="0099618D">
        <w:rPr>
          <w:szCs w:val="24"/>
        </w:rPr>
        <w:t>1.</w:t>
      </w:r>
      <w:r w:rsidR="00567DFD" w:rsidRPr="0099618D">
        <w:rPr>
          <w:szCs w:val="24"/>
        </w:rPr>
        <w:t xml:space="preserve">1. </w:t>
      </w:r>
      <w:proofErr w:type="gramStart"/>
      <w:r w:rsidR="00567DFD" w:rsidRPr="0099618D">
        <w:rPr>
          <w:szCs w:val="24"/>
        </w:rPr>
        <w:t xml:space="preserve">Административный регламент предоставления </w:t>
      </w:r>
      <w:r w:rsidR="006E4ED8" w:rsidRPr="0099618D">
        <w:rPr>
          <w:szCs w:val="24"/>
        </w:rPr>
        <w:t>отдело</w:t>
      </w:r>
      <w:r w:rsidR="00567DFD" w:rsidRPr="0099618D">
        <w:rPr>
          <w:szCs w:val="24"/>
        </w:rPr>
        <w:t>м архитектуры, строительства</w:t>
      </w:r>
      <w:r w:rsidR="006E4ED8" w:rsidRPr="0099618D">
        <w:rPr>
          <w:szCs w:val="24"/>
        </w:rPr>
        <w:t>, ЖКХ</w:t>
      </w:r>
      <w:r w:rsidR="00567DFD" w:rsidRPr="0099618D">
        <w:rPr>
          <w:szCs w:val="24"/>
        </w:rPr>
        <w:t xml:space="preserve"> </w:t>
      </w:r>
      <w:r w:rsidR="006E4ED8" w:rsidRPr="0099618D">
        <w:rPr>
          <w:szCs w:val="24"/>
        </w:rPr>
        <w:t>а</w:t>
      </w:r>
      <w:r w:rsidR="00567DFD" w:rsidRPr="0099618D">
        <w:rPr>
          <w:szCs w:val="24"/>
        </w:rPr>
        <w:t xml:space="preserve">дминистрации </w:t>
      </w:r>
      <w:r w:rsidR="00AC6AF4" w:rsidRPr="0099618D">
        <w:rPr>
          <w:szCs w:val="24"/>
        </w:rPr>
        <w:t xml:space="preserve">Озинского муниципального района Саратовской области </w:t>
      </w:r>
      <w:r w:rsidR="00567DFD" w:rsidRPr="0099618D">
        <w:rPr>
          <w:szCs w:val="24"/>
        </w:rPr>
        <w:t xml:space="preserve">муниципальной услуги "Предоставление сведений, содержащихся в информационной системе обеспечения градостроительной деятельности" (далее - Административный регламент) определяет сроки и последовательность административных процедур (действий) </w:t>
      </w:r>
      <w:r w:rsidR="00AC6AF4" w:rsidRPr="0099618D">
        <w:rPr>
          <w:szCs w:val="24"/>
        </w:rPr>
        <w:t>отдела архитектуры, строительства, ЖКХ администрации Озинского муниципального района Саратовской области</w:t>
      </w:r>
      <w:r w:rsidR="00567DFD" w:rsidRPr="0099618D">
        <w:rPr>
          <w:szCs w:val="24"/>
        </w:rPr>
        <w:t>, порядок взаимодействия между структурными подразделениями</w:t>
      </w:r>
      <w:r w:rsidR="00AC6AF4" w:rsidRPr="0099618D">
        <w:rPr>
          <w:szCs w:val="24"/>
        </w:rPr>
        <w:t xml:space="preserve"> </w:t>
      </w:r>
      <w:r w:rsidR="00567DFD" w:rsidRPr="0099618D">
        <w:rPr>
          <w:szCs w:val="24"/>
        </w:rPr>
        <w:t>и должностными лицами</w:t>
      </w:r>
      <w:r w:rsidR="00AC6AF4" w:rsidRPr="0099618D">
        <w:rPr>
          <w:szCs w:val="24"/>
        </w:rPr>
        <w:t xml:space="preserve"> администрации Озинского муниципального района</w:t>
      </w:r>
      <w:r w:rsidR="00567DFD" w:rsidRPr="0099618D">
        <w:rPr>
          <w:szCs w:val="24"/>
        </w:rPr>
        <w:t xml:space="preserve">, порядок взаимодействия </w:t>
      </w:r>
      <w:r w:rsidR="00AC6AF4" w:rsidRPr="0099618D">
        <w:rPr>
          <w:szCs w:val="24"/>
        </w:rPr>
        <w:t>отдела архитектуры</w:t>
      </w:r>
      <w:proofErr w:type="gramEnd"/>
      <w:r w:rsidR="00AC6AF4" w:rsidRPr="0099618D">
        <w:rPr>
          <w:szCs w:val="24"/>
        </w:rPr>
        <w:t>, строительства, ЖКХ администрации Озинского муниципального района Саратовской области</w:t>
      </w:r>
      <w:r w:rsidR="00567DFD" w:rsidRPr="0099618D">
        <w:rPr>
          <w:szCs w:val="24"/>
        </w:rPr>
        <w:t xml:space="preserve"> с заявителями при предоставлении муниципальной услуги по предоставлению сведений, содержащихся в информационной системе обеспечения градостроительной деятельности (далее - муниципальная услуга).</w:t>
      </w:r>
    </w:p>
    <w:p w:rsidR="00567DFD" w:rsidRPr="0099618D" w:rsidRDefault="00194D25" w:rsidP="00380F8F">
      <w:pPr>
        <w:pStyle w:val="ConsPlusNormal"/>
        <w:ind w:firstLine="709"/>
        <w:jc w:val="both"/>
        <w:rPr>
          <w:szCs w:val="24"/>
        </w:rPr>
      </w:pPr>
      <w:r w:rsidRPr="0099618D">
        <w:rPr>
          <w:szCs w:val="24"/>
        </w:rPr>
        <w:t>1.</w:t>
      </w:r>
      <w:r w:rsidR="00567DFD" w:rsidRPr="0099618D">
        <w:rPr>
          <w:szCs w:val="24"/>
        </w:rPr>
        <w:t>2. Заявителями при предоставлении муниципальной услуги выступают органы государственной власти, органы местного самоуправления, физические и юридические лица, заинтересованные в получении сведений (далее - заявитель).</w:t>
      </w:r>
    </w:p>
    <w:p w:rsidR="00963B7A" w:rsidRPr="0099618D" w:rsidRDefault="00194D25" w:rsidP="00380F8F">
      <w:pPr>
        <w:pStyle w:val="ConsPlusNormal"/>
        <w:ind w:firstLine="709"/>
        <w:jc w:val="both"/>
        <w:rPr>
          <w:szCs w:val="24"/>
        </w:rPr>
      </w:pPr>
      <w:r w:rsidRPr="0099618D">
        <w:rPr>
          <w:szCs w:val="24"/>
        </w:rPr>
        <w:t>1.</w:t>
      </w:r>
      <w:r w:rsidR="00567DFD" w:rsidRPr="0099618D">
        <w:rPr>
          <w:szCs w:val="24"/>
        </w:rPr>
        <w:t>3. Информация о порядке предоставления муниципальной услуги предоставляется</w:t>
      </w:r>
      <w:r w:rsidR="00963B7A" w:rsidRPr="0099618D">
        <w:rPr>
          <w:szCs w:val="24"/>
        </w:rPr>
        <w:t>:</w:t>
      </w:r>
    </w:p>
    <w:p w:rsidR="00567DFD" w:rsidRPr="0099618D" w:rsidRDefault="00963B7A" w:rsidP="00380F8F">
      <w:pPr>
        <w:pStyle w:val="ConsPlusNormal"/>
        <w:ind w:firstLine="709"/>
        <w:jc w:val="both"/>
        <w:rPr>
          <w:szCs w:val="24"/>
        </w:rPr>
      </w:pPr>
      <w:r w:rsidRPr="0099618D">
        <w:rPr>
          <w:szCs w:val="24"/>
        </w:rPr>
        <w:t>1.</w:t>
      </w:r>
      <w:r w:rsidR="00194D25" w:rsidRPr="0099618D">
        <w:rPr>
          <w:szCs w:val="24"/>
        </w:rPr>
        <w:t>4.</w:t>
      </w:r>
      <w:r w:rsidR="00380F8F" w:rsidRPr="0099618D">
        <w:rPr>
          <w:szCs w:val="24"/>
        </w:rPr>
        <w:t xml:space="preserve"> </w:t>
      </w:r>
      <w:bookmarkStart w:id="1" w:name="P74"/>
      <w:bookmarkEnd w:id="1"/>
      <w:r w:rsidRPr="0099618D">
        <w:rPr>
          <w:szCs w:val="24"/>
        </w:rPr>
        <w:t>Н</w:t>
      </w:r>
      <w:r w:rsidR="00567DFD" w:rsidRPr="0099618D">
        <w:rPr>
          <w:szCs w:val="24"/>
        </w:rPr>
        <w:t xml:space="preserve">епосредственно в </w:t>
      </w:r>
      <w:r w:rsidR="00380F8F" w:rsidRPr="0099618D">
        <w:rPr>
          <w:szCs w:val="24"/>
        </w:rPr>
        <w:t>отделе архитектуры, строительства, ЖКХ администрации Озинского муниципального района Саратовской области</w:t>
      </w:r>
      <w:r w:rsidR="00567DFD" w:rsidRPr="0099618D">
        <w:rPr>
          <w:szCs w:val="24"/>
        </w:rPr>
        <w:t xml:space="preserve"> по адресу: </w:t>
      </w:r>
      <w:r w:rsidR="00380F8F" w:rsidRPr="0099618D">
        <w:rPr>
          <w:szCs w:val="24"/>
        </w:rPr>
        <w:t>413620</w:t>
      </w:r>
      <w:r w:rsidR="00567DFD" w:rsidRPr="0099618D">
        <w:rPr>
          <w:szCs w:val="24"/>
        </w:rPr>
        <w:t xml:space="preserve">, </w:t>
      </w:r>
      <w:r w:rsidR="00380F8F" w:rsidRPr="0099618D">
        <w:rPr>
          <w:szCs w:val="24"/>
        </w:rPr>
        <w:t>Саратовская область, р.п</w:t>
      </w:r>
      <w:proofErr w:type="gramStart"/>
      <w:r w:rsidR="00380F8F" w:rsidRPr="0099618D">
        <w:rPr>
          <w:szCs w:val="24"/>
        </w:rPr>
        <w:t>.О</w:t>
      </w:r>
      <w:proofErr w:type="gramEnd"/>
      <w:r w:rsidR="00380F8F" w:rsidRPr="0099618D">
        <w:rPr>
          <w:szCs w:val="24"/>
        </w:rPr>
        <w:t>зинки, ул.Ленина, д.14, каб. №34.</w:t>
      </w:r>
    </w:p>
    <w:p w:rsidR="00567DFD" w:rsidRPr="0099618D" w:rsidRDefault="00567DFD" w:rsidP="00380F8F">
      <w:pPr>
        <w:pStyle w:val="ConsPlusNormal"/>
        <w:ind w:firstLine="709"/>
        <w:jc w:val="both"/>
        <w:rPr>
          <w:szCs w:val="24"/>
        </w:rPr>
      </w:pPr>
      <w:r w:rsidRPr="0099618D">
        <w:rPr>
          <w:szCs w:val="24"/>
        </w:rPr>
        <w:t xml:space="preserve">Часы работы: понедельник - </w:t>
      </w:r>
      <w:r w:rsidR="00380F8F" w:rsidRPr="0099618D">
        <w:rPr>
          <w:szCs w:val="24"/>
        </w:rPr>
        <w:t>четверг</w:t>
      </w:r>
      <w:r w:rsidRPr="0099618D">
        <w:rPr>
          <w:szCs w:val="24"/>
        </w:rPr>
        <w:t xml:space="preserve"> с 8</w:t>
      </w:r>
      <w:r w:rsidR="00380F8F" w:rsidRPr="0099618D">
        <w:rPr>
          <w:szCs w:val="24"/>
        </w:rPr>
        <w:t>:0</w:t>
      </w:r>
      <w:r w:rsidRPr="0099618D">
        <w:rPr>
          <w:szCs w:val="24"/>
        </w:rPr>
        <w:t>0 ч. до 17</w:t>
      </w:r>
      <w:r w:rsidR="00380F8F" w:rsidRPr="0099618D">
        <w:rPr>
          <w:szCs w:val="24"/>
        </w:rPr>
        <w:t>:15</w:t>
      </w:r>
      <w:r w:rsidRPr="0099618D">
        <w:rPr>
          <w:szCs w:val="24"/>
        </w:rPr>
        <w:t xml:space="preserve"> ч.,</w:t>
      </w:r>
      <w:r w:rsidR="00380F8F" w:rsidRPr="0099618D">
        <w:rPr>
          <w:szCs w:val="24"/>
        </w:rPr>
        <w:t xml:space="preserve"> пятница 8:00 ч. до 16:00 ч. </w:t>
      </w:r>
      <w:r w:rsidRPr="0099618D">
        <w:rPr>
          <w:szCs w:val="24"/>
        </w:rPr>
        <w:t xml:space="preserve"> за исключением выходных и праздничных дней, обеденный перерыв - с 12-00 ч. до 13-00 ч.</w:t>
      </w:r>
    </w:p>
    <w:p w:rsidR="00567DFD" w:rsidRPr="0099618D" w:rsidRDefault="00194D25" w:rsidP="00963B7A">
      <w:pPr>
        <w:pStyle w:val="ConsPlusNormal"/>
        <w:ind w:firstLine="709"/>
        <w:jc w:val="both"/>
        <w:rPr>
          <w:szCs w:val="24"/>
        </w:rPr>
      </w:pPr>
      <w:r w:rsidRPr="0099618D">
        <w:rPr>
          <w:szCs w:val="24"/>
        </w:rPr>
        <w:t>1.5.</w:t>
      </w:r>
      <w:r w:rsidR="00963B7A" w:rsidRPr="0099618D">
        <w:rPr>
          <w:szCs w:val="24"/>
        </w:rPr>
        <w:t xml:space="preserve"> С</w:t>
      </w:r>
      <w:r w:rsidR="00567DFD" w:rsidRPr="0099618D">
        <w:rPr>
          <w:szCs w:val="24"/>
        </w:rPr>
        <w:t xml:space="preserve"> использованием средств телефонной связи по номер</w:t>
      </w:r>
      <w:r w:rsidR="00963B7A" w:rsidRPr="0099618D">
        <w:rPr>
          <w:szCs w:val="24"/>
        </w:rPr>
        <w:t>у</w:t>
      </w:r>
      <w:r w:rsidR="00567DFD" w:rsidRPr="0099618D">
        <w:rPr>
          <w:szCs w:val="24"/>
        </w:rPr>
        <w:t>:</w:t>
      </w:r>
      <w:r w:rsidR="00963B7A" w:rsidRPr="0099618D">
        <w:rPr>
          <w:szCs w:val="24"/>
        </w:rPr>
        <w:t xml:space="preserve"> 8 (84576) 4-15-75 </w:t>
      </w:r>
      <w:r w:rsidR="00567DFD" w:rsidRPr="0099618D">
        <w:rPr>
          <w:szCs w:val="24"/>
        </w:rPr>
        <w:t xml:space="preserve">ежедневно, с </w:t>
      </w:r>
      <w:r w:rsidR="00963B7A" w:rsidRPr="0099618D">
        <w:rPr>
          <w:szCs w:val="24"/>
        </w:rPr>
        <w:t>понедельник - четверг с 8:00 ч. до 17:15 ч., пятница 8:00 ч. до 16:00 ч.  за исключением выходных и праздничных дней, обеденный перерыв - с 12-00 ч. до 13-00 ч</w:t>
      </w:r>
      <w:r w:rsidR="00567DFD" w:rsidRPr="0099618D">
        <w:rPr>
          <w:szCs w:val="24"/>
        </w:rPr>
        <w:t>.;</w:t>
      </w:r>
    </w:p>
    <w:p w:rsidR="00567DFD" w:rsidRPr="0099618D" w:rsidRDefault="00567DFD" w:rsidP="00380F8F">
      <w:pPr>
        <w:pStyle w:val="ConsPlusNormal"/>
        <w:ind w:firstLine="709"/>
        <w:jc w:val="both"/>
        <w:rPr>
          <w:szCs w:val="24"/>
        </w:rPr>
      </w:pPr>
      <w:r w:rsidRPr="0099618D">
        <w:rPr>
          <w:szCs w:val="24"/>
        </w:rPr>
        <w:t>При ответе на телефонные звонки и устные обращения заявителя специалисты подробно и в вежливой форме предоставляют исчерпывающую информацию;</w:t>
      </w:r>
    </w:p>
    <w:p w:rsidR="00567DFD" w:rsidRPr="0099618D" w:rsidRDefault="00194D25" w:rsidP="00380F8F">
      <w:pPr>
        <w:pStyle w:val="ConsPlusNormal"/>
        <w:ind w:firstLine="709"/>
        <w:jc w:val="both"/>
        <w:rPr>
          <w:szCs w:val="24"/>
        </w:rPr>
      </w:pPr>
      <w:r w:rsidRPr="0099618D">
        <w:rPr>
          <w:szCs w:val="24"/>
        </w:rPr>
        <w:t>1.5.1.</w:t>
      </w:r>
      <w:r w:rsidR="00567DFD" w:rsidRPr="0099618D">
        <w:rPr>
          <w:szCs w:val="24"/>
        </w:rPr>
        <w:t xml:space="preserve"> </w:t>
      </w:r>
      <w:r w:rsidR="00963B7A" w:rsidRPr="0099618D">
        <w:rPr>
          <w:szCs w:val="24"/>
        </w:rPr>
        <w:t>П</w:t>
      </w:r>
      <w:r w:rsidR="00567DFD" w:rsidRPr="0099618D">
        <w:rPr>
          <w:szCs w:val="24"/>
        </w:rPr>
        <w:t xml:space="preserve">осредством публичного размещения информационных материалов на официальном сайте </w:t>
      </w:r>
      <w:r w:rsidR="00963B7A" w:rsidRPr="0099618D">
        <w:rPr>
          <w:szCs w:val="24"/>
        </w:rPr>
        <w:t xml:space="preserve">Озинского </w:t>
      </w:r>
      <w:r w:rsidR="00567DFD" w:rsidRPr="0099618D">
        <w:rPr>
          <w:szCs w:val="24"/>
        </w:rPr>
        <w:t xml:space="preserve">муниципального </w:t>
      </w:r>
      <w:r w:rsidR="00963B7A" w:rsidRPr="0099618D">
        <w:rPr>
          <w:szCs w:val="24"/>
        </w:rPr>
        <w:t xml:space="preserve">района </w:t>
      </w:r>
      <w:hyperlink r:id="rId7" w:history="1">
        <w:r w:rsidR="00963B7A" w:rsidRPr="0099618D">
          <w:rPr>
            <w:rStyle w:val="a8"/>
            <w:szCs w:val="24"/>
          </w:rPr>
          <w:t>www.</w:t>
        </w:r>
        <w:r w:rsidR="00963B7A" w:rsidRPr="0099618D">
          <w:rPr>
            <w:rStyle w:val="a8"/>
            <w:szCs w:val="24"/>
            <w:lang w:val="en-US"/>
          </w:rPr>
          <w:t>ozinki</w:t>
        </w:r>
        <w:r w:rsidR="00963B7A" w:rsidRPr="0099618D">
          <w:rPr>
            <w:rStyle w:val="a8"/>
            <w:szCs w:val="24"/>
          </w:rPr>
          <w:t>.</w:t>
        </w:r>
        <w:r w:rsidR="00963B7A" w:rsidRPr="0099618D">
          <w:rPr>
            <w:rStyle w:val="a8"/>
            <w:szCs w:val="24"/>
            <w:lang w:val="en-US"/>
          </w:rPr>
          <w:t>sarmo</w:t>
        </w:r>
        <w:r w:rsidR="00963B7A" w:rsidRPr="0099618D">
          <w:rPr>
            <w:rStyle w:val="a8"/>
            <w:szCs w:val="24"/>
          </w:rPr>
          <w:t>.</w:t>
        </w:r>
        <w:r w:rsidR="00963B7A" w:rsidRPr="0099618D">
          <w:rPr>
            <w:rStyle w:val="a8"/>
            <w:szCs w:val="24"/>
            <w:lang w:val="en-US"/>
          </w:rPr>
          <w:t>ru</w:t>
        </w:r>
      </w:hyperlink>
      <w:r w:rsidR="00567DFD" w:rsidRPr="0099618D">
        <w:rPr>
          <w:szCs w:val="24"/>
        </w:rPr>
        <w:t>;</w:t>
      </w:r>
    </w:p>
    <w:p w:rsidR="00567DFD" w:rsidRPr="0099618D" w:rsidRDefault="00194D25" w:rsidP="00380F8F">
      <w:pPr>
        <w:pStyle w:val="ConsPlusNormal"/>
        <w:ind w:firstLine="709"/>
        <w:jc w:val="both"/>
        <w:rPr>
          <w:szCs w:val="24"/>
        </w:rPr>
      </w:pPr>
      <w:r w:rsidRPr="0099618D">
        <w:rPr>
          <w:szCs w:val="24"/>
        </w:rPr>
        <w:t>1.5.2.</w:t>
      </w:r>
      <w:r w:rsidR="00567DFD" w:rsidRPr="0099618D">
        <w:rPr>
          <w:szCs w:val="24"/>
        </w:rPr>
        <w:t xml:space="preserve"> </w:t>
      </w:r>
      <w:r w:rsidR="00963B7A" w:rsidRPr="0099618D">
        <w:rPr>
          <w:szCs w:val="24"/>
        </w:rPr>
        <w:t>П</w:t>
      </w:r>
      <w:r w:rsidR="00567DFD" w:rsidRPr="0099618D">
        <w:rPr>
          <w:szCs w:val="24"/>
        </w:rPr>
        <w:t>осредством ответов на письменные обращения;</w:t>
      </w:r>
    </w:p>
    <w:p w:rsidR="00567DFD" w:rsidRPr="0099618D" w:rsidRDefault="00194D25" w:rsidP="00380F8F">
      <w:pPr>
        <w:pStyle w:val="ConsPlusNormal"/>
        <w:ind w:firstLine="709"/>
        <w:jc w:val="both"/>
        <w:rPr>
          <w:szCs w:val="24"/>
        </w:rPr>
      </w:pPr>
      <w:r w:rsidRPr="0099618D">
        <w:rPr>
          <w:szCs w:val="24"/>
        </w:rPr>
        <w:t>1.5.3.</w:t>
      </w:r>
      <w:r w:rsidR="00567DFD" w:rsidRPr="0099618D">
        <w:rPr>
          <w:szCs w:val="24"/>
        </w:rPr>
        <w:t xml:space="preserve"> </w:t>
      </w:r>
      <w:r w:rsidR="00963B7A" w:rsidRPr="0099618D">
        <w:rPr>
          <w:szCs w:val="24"/>
        </w:rPr>
        <w:t>П</w:t>
      </w:r>
      <w:r w:rsidR="00567DFD" w:rsidRPr="0099618D">
        <w:rPr>
          <w:szCs w:val="24"/>
        </w:rPr>
        <w:t>осредством подготовки ответов по электронной почте;</w:t>
      </w:r>
    </w:p>
    <w:p w:rsidR="00567DFD" w:rsidRPr="0099618D" w:rsidRDefault="00194D25" w:rsidP="00380F8F">
      <w:pPr>
        <w:pStyle w:val="ConsPlusNormal"/>
        <w:ind w:firstLine="709"/>
        <w:jc w:val="both"/>
        <w:rPr>
          <w:szCs w:val="24"/>
        </w:rPr>
      </w:pPr>
      <w:r w:rsidRPr="0099618D">
        <w:rPr>
          <w:szCs w:val="24"/>
        </w:rPr>
        <w:t>1.5.4</w:t>
      </w:r>
      <w:r w:rsidR="00963B7A" w:rsidRPr="0099618D">
        <w:rPr>
          <w:szCs w:val="24"/>
        </w:rPr>
        <w:t>.</w:t>
      </w:r>
      <w:r w:rsidR="00567DFD" w:rsidRPr="0099618D">
        <w:rPr>
          <w:szCs w:val="24"/>
        </w:rPr>
        <w:t xml:space="preserve"> </w:t>
      </w:r>
      <w:r w:rsidR="00963B7A" w:rsidRPr="0099618D">
        <w:rPr>
          <w:szCs w:val="24"/>
        </w:rPr>
        <w:t>Н</w:t>
      </w:r>
      <w:r w:rsidR="00567DFD" w:rsidRPr="0099618D">
        <w:rPr>
          <w:szCs w:val="24"/>
        </w:rPr>
        <w:t xml:space="preserve">а информационных стендах, установленных в </w:t>
      </w:r>
      <w:r w:rsidR="00963B7A" w:rsidRPr="0099618D">
        <w:rPr>
          <w:szCs w:val="24"/>
        </w:rPr>
        <w:t>помещении здания  администрации Озинского муниципального района</w:t>
      </w:r>
      <w:r w:rsidR="00567DFD" w:rsidRPr="0099618D">
        <w:rPr>
          <w:szCs w:val="24"/>
        </w:rPr>
        <w:t>, предназначенных для приема граждан.</w:t>
      </w:r>
    </w:p>
    <w:p w:rsidR="00567DFD" w:rsidRPr="0099618D" w:rsidRDefault="00194D25" w:rsidP="00380F8F">
      <w:pPr>
        <w:pStyle w:val="ConsPlusNormal"/>
        <w:ind w:firstLine="709"/>
        <w:jc w:val="both"/>
        <w:rPr>
          <w:szCs w:val="24"/>
        </w:rPr>
      </w:pPr>
      <w:r w:rsidRPr="0099618D">
        <w:rPr>
          <w:szCs w:val="24"/>
        </w:rPr>
        <w:lastRenderedPageBreak/>
        <w:t>1.5.5</w:t>
      </w:r>
      <w:r w:rsidR="00963B7A" w:rsidRPr="0099618D">
        <w:rPr>
          <w:szCs w:val="24"/>
        </w:rPr>
        <w:t>.</w:t>
      </w:r>
      <w:r w:rsidR="00567DFD" w:rsidRPr="0099618D">
        <w:rPr>
          <w:szCs w:val="24"/>
        </w:rPr>
        <w:t xml:space="preserve"> </w:t>
      </w:r>
      <w:r w:rsidR="00963B7A" w:rsidRPr="0099618D">
        <w:rPr>
          <w:szCs w:val="24"/>
        </w:rPr>
        <w:t>П</w:t>
      </w:r>
      <w:r w:rsidR="00567DFD" w:rsidRPr="0099618D">
        <w:rPr>
          <w:szCs w:val="24"/>
        </w:rPr>
        <w:t>осредством размещения информации о муниципальной услуге на Едином портале государственных и муниципальных услуг на сайте www.gosuslugi.ru.</w:t>
      </w:r>
    </w:p>
    <w:p w:rsidR="000D0DE5" w:rsidRPr="0099618D" w:rsidRDefault="00194D25" w:rsidP="00380F8F">
      <w:pPr>
        <w:pStyle w:val="ConsPlusNormal"/>
        <w:ind w:firstLine="709"/>
        <w:jc w:val="both"/>
        <w:rPr>
          <w:szCs w:val="24"/>
        </w:rPr>
      </w:pPr>
      <w:r w:rsidRPr="0099618D">
        <w:rPr>
          <w:szCs w:val="24"/>
        </w:rPr>
        <w:t>1.6</w:t>
      </w:r>
      <w:r w:rsidR="00567DFD" w:rsidRPr="0099618D">
        <w:rPr>
          <w:szCs w:val="24"/>
        </w:rPr>
        <w:t>. Информация о порядке предоставления муниципальной услуги может быть получена в Г</w:t>
      </w:r>
      <w:r w:rsidR="000D0DE5" w:rsidRPr="0099618D">
        <w:rPr>
          <w:szCs w:val="24"/>
        </w:rPr>
        <w:t xml:space="preserve">АУ </w:t>
      </w:r>
      <w:proofErr w:type="gramStart"/>
      <w:r w:rsidR="000D0DE5" w:rsidRPr="0099618D">
        <w:rPr>
          <w:szCs w:val="24"/>
        </w:rPr>
        <w:t>СО</w:t>
      </w:r>
      <w:proofErr w:type="gramEnd"/>
      <w:r w:rsidR="00567DFD" w:rsidRPr="0099618D">
        <w:rPr>
          <w:szCs w:val="24"/>
        </w:rPr>
        <w:t xml:space="preserve"> "Многофункциональный центр по предоставлению государственных и муниципальных услуг" (далее - МФЦ) по телефону</w:t>
      </w:r>
      <w:r w:rsidR="000D0DE5" w:rsidRPr="0099618D">
        <w:rPr>
          <w:szCs w:val="24"/>
        </w:rPr>
        <w:t>: 8-927-227-08-75</w:t>
      </w:r>
      <w:r w:rsidR="00567DFD" w:rsidRPr="0099618D">
        <w:rPr>
          <w:szCs w:val="24"/>
        </w:rPr>
        <w:t xml:space="preserve"> или при обращении лично по адресу: </w:t>
      </w:r>
      <w:r w:rsidR="000D0DE5" w:rsidRPr="0099618D">
        <w:rPr>
          <w:szCs w:val="24"/>
        </w:rPr>
        <w:t>Саратовская область, р.п</w:t>
      </w:r>
      <w:proofErr w:type="gramStart"/>
      <w:r w:rsidR="000D0DE5" w:rsidRPr="0099618D">
        <w:rPr>
          <w:szCs w:val="24"/>
        </w:rPr>
        <w:t>.О</w:t>
      </w:r>
      <w:proofErr w:type="gramEnd"/>
      <w:r w:rsidR="000D0DE5" w:rsidRPr="0099618D">
        <w:rPr>
          <w:szCs w:val="24"/>
        </w:rPr>
        <w:t>зинки, ул.Советская, д.33/1</w:t>
      </w:r>
      <w:r w:rsidRPr="0099618D">
        <w:rPr>
          <w:szCs w:val="24"/>
        </w:rPr>
        <w:t>.</w:t>
      </w:r>
    </w:p>
    <w:p w:rsidR="00567DFD" w:rsidRPr="0099618D" w:rsidRDefault="00194D25" w:rsidP="00380F8F">
      <w:pPr>
        <w:pStyle w:val="ConsPlusNormal"/>
        <w:ind w:firstLine="709"/>
        <w:jc w:val="both"/>
        <w:rPr>
          <w:szCs w:val="24"/>
        </w:rPr>
      </w:pPr>
      <w:r w:rsidRPr="0099618D">
        <w:rPr>
          <w:szCs w:val="24"/>
        </w:rPr>
        <w:t>1.6</w:t>
      </w:r>
      <w:r w:rsidR="00567DFD" w:rsidRPr="0099618D">
        <w:rPr>
          <w:szCs w:val="24"/>
        </w:rPr>
        <w:t>.</w:t>
      </w:r>
      <w:r w:rsidRPr="0099618D">
        <w:rPr>
          <w:szCs w:val="24"/>
        </w:rPr>
        <w:t>1.</w:t>
      </w:r>
      <w:r w:rsidR="00567DFD" w:rsidRPr="0099618D">
        <w:rPr>
          <w:szCs w:val="24"/>
        </w:rPr>
        <w:t xml:space="preserve"> На информационном стенде, расположенном в </w:t>
      </w:r>
      <w:r w:rsidR="000D0DE5" w:rsidRPr="0099618D">
        <w:rPr>
          <w:szCs w:val="24"/>
        </w:rPr>
        <w:t>отделе</w:t>
      </w:r>
      <w:r w:rsidR="00567DFD" w:rsidRPr="0099618D">
        <w:rPr>
          <w:szCs w:val="24"/>
        </w:rPr>
        <w:t xml:space="preserve"> архитектуры, строительства</w:t>
      </w:r>
      <w:r w:rsidR="000D0DE5" w:rsidRPr="0099618D">
        <w:rPr>
          <w:szCs w:val="24"/>
        </w:rPr>
        <w:t>, ЖКХ</w:t>
      </w:r>
      <w:r w:rsidR="00567DFD" w:rsidRPr="0099618D">
        <w:rPr>
          <w:szCs w:val="24"/>
        </w:rPr>
        <w:t xml:space="preserve"> </w:t>
      </w:r>
      <w:r w:rsidR="000D0DE5" w:rsidRPr="0099618D">
        <w:rPr>
          <w:szCs w:val="24"/>
        </w:rPr>
        <w:t>а</w:t>
      </w:r>
      <w:r w:rsidR="00567DFD" w:rsidRPr="0099618D">
        <w:rPr>
          <w:szCs w:val="24"/>
        </w:rPr>
        <w:t xml:space="preserve">дминистрации </w:t>
      </w:r>
      <w:r w:rsidR="000D0DE5" w:rsidRPr="0099618D">
        <w:rPr>
          <w:szCs w:val="24"/>
        </w:rPr>
        <w:t>Озинского муниципального района</w:t>
      </w:r>
      <w:r w:rsidR="00567DFD" w:rsidRPr="0099618D">
        <w:rPr>
          <w:szCs w:val="24"/>
        </w:rPr>
        <w:t xml:space="preserve">, на официальном сайте </w:t>
      </w:r>
      <w:r w:rsidR="000D0DE5" w:rsidRPr="0099618D">
        <w:rPr>
          <w:szCs w:val="24"/>
        </w:rPr>
        <w:t xml:space="preserve">Озинского </w:t>
      </w:r>
      <w:r w:rsidR="00567DFD" w:rsidRPr="0099618D">
        <w:rPr>
          <w:szCs w:val="24"/>
        </w:rPr>
        <w:t xml:space="preserve">муниципального </w:t>
      </w:r>
      <w:r w:rsidR="000D0DE5" w:rsidRPr="0099618D">
        <w:rPr>
          <w:szCs w:val="24"/>
        </w:rPr>
        <w:t>района</w:t>
      </w:r>
      <w:r w:rsidR="00567DFD" w:rsidRPr="0099618D">
        <w:rPr>
          <w:szCs w:val="24"/>
        </w:rPr>
        <w:t xml:space="preserve"> </w:t>
      </w:r>
      <w:hyperlink r:id="rId8" w:history="1">
        <w:r w:rsidR="000D0DE5" w:rsidRPr="0099618D">
          <w:rPr>
            <w:rStyle w:val="a8"/>
            <w:szCs w:val="24"/>
          </w:rPr>
          <w:t>www.</w:t>
        </w:r>
        <w:r w:rsidR="000D0DE5" w:rsidRPr="0099618D">
          <w:rPr>
            <w:rStyle w:val="a8"/>
            <w:szCs w:val="24"/>
            <w:lang w:val="en-US"/>
          </w:rPr>
          <w:t>ozinki</w:t>
        </w:r>
        <w:r w:rsidR="000D0DE5" w:rsidRPr="0099618D">
          <w:rPr>
            <w:rStyle w:val="a8"/>
            <w:szCs w:val="24"/>
          </w:rPr>
          <w:t>.</w:t>
        </w:r>
        <w:r w:rsidR="000D0DE5" w:rsidRPr="0099618D">
          <w:rPr>
            <w:rStyle w:val="a8"/>
            <w:szCs w:val="24"/>
            <w:lang w:val="en-US"/>
          </w:rPr>
          <w:t>sarmo</w:t>
        </w:r>
        <w:r w:rsidR="000D0DE5" w:rsidRPr="0099618D">
          <w:rPr>
            <w:rStyle w:val="a8"/>
            <w:szCs w:val="24"/>
          </w:rPr>
          <w:t>.</w:t>
        </w:r>
        <w:r w:rsidR="000D0DE5" w:rsidRPr="0099618D">
          <w:rPr>
            <w:rStyle w:val="a8"/>
            <w:szCs w:val="24"/>
            <w:lang w:val="en-US"/>
          </w:rPr>
          <w:t>ru</w:t>
        </w:r>
      </w:hyperlink>
      <w:r w:rsidR="00567DFD" w:rsidRPr="0099618D">
        <w:rPr>
          <w:szCs w:val="24"/>
        </w:rPr>
        <w:t xml:space="preserve">, в разделе </w:t>
      </w:r>
      <w:r w:rsidR="000D0DE5" w:rsidRPr="0099618D">
        <w:rPr>
          <w:szCs w:val="24"/>
        </w:rPr>
        <w:t>«Жилищно-коммунальное хозяйство»</w:t>
      </w:r>
      <w:r w:rsidR="00567DFD" w:rsidRPr="0099618D">
        <w:rPr>
          <w:szCs w:val="24"/>
        </w:rPr>
        <w:t xml:space="preserve"> размещаются следующие информационные материалы о порядке предоставления муниципальной услуги:</w:t>
      </w:r>
    </w:p>
    <w:p w:rsidR="00567DFD" w:rsidRPr="0099618D" w:rsidRDefault="00567DFD" w:rsidP="00380F8F">
      <w:pPr>
        <w:pStyle w:val="ConsPlusNormal"/>
        <w:ind w:firstLine="709"/>
        <w:jc w:val="both"/>
        <w:rPr>
          <w:szCs w:val="24"/>
        </w:rPr>
      </w:pPr>
      <w:r w:rsidRPr="0099618D">
        <w:rPr>
          <w:szCs w:val="24"/>
        </w:rPr>
        <w:t>1</w:t>
      </w:r>
      <w:r w:rsidR="000D0DE5" w:rsidRPr="0099618D">
        <w:rPr>
          <w:szCs w:val="24"/>
        </w:rPr>
        <w:t xml:space="preserve">) </w:t>
      </w:r>
      <w:r w:rsidRPr="0099618D">
        <w:rPr>
          <w:szCs w:val="24"/>
        </w:rPr>
        <w:t xml:space="preserve">полная версия </w:t>
      </w:r>
      <w:r w:rsidR="000D0DE5" w:rsidRPr="0099618D">
        <w:rPr>
          <w:szCs w:val="24"/>
        </w:rPr>
        <w:t>а</w:t>
      </w:r>
      <w:r w:rsidRPr="0099618D">
        <w:rPr>
          <w:szCs w:val="24"/>
        </w:rPr>
        <w:t>дминистративн</w:t>
      </w:r>
      <w:r w:rsidR="000D0DE5" w:rsidRPr="0099618D">
        <w:rPr>
          <w:szCs w:val="24"/>
        </w:rPr>
        <w:t>ого</w:t>
      </w:r>
      <w:r w:rsidRPr="0099618D">
        <w:rPr>
          <w:szCs w:val="24"/>
        </w:rPr>
        <w:t xml:space="preserve"> регламент</w:t>
      </w:r>
      <w:r w:rsidR="000D0DE5" w:rsidRPr="0099618D">
        <w:rPr>
          <w:szCs w:val="24"/>
        </w:rPr>
        <w:t>а</w:t>
      </w:r>
      <w:r w:rsidRPr="0099618D">
        <w:rPr>
          <w:szCs w:val="24"/>
        </w:rPr>
        <w:t>;</w:t>
      </w:r>
    </w:p>
    <w:p w:rsidR="00567DFD" w:rsidRPr="0099618D" w:rsidRDefault="00567DFD" w:rsidP="00380F8F">
      <w:pPr>
        <w:pStyle w:val="ConsPlusNormal"/>
        <w:ind w:firstLine="709"/>
        <w:jc w:val="both"/>
        <w:rPr>
          <w:szCs w:val="24"/>
        </w:rPr>
      </w:pPr>
      <w:r w:rsidRPr="0099618D">
        <w:rPr>
          <w:szCs w:val="24"/>
        </w:rPr>
        <w:t>2) форма и образец запроса для заполнения;</w:t>
      </w:r>
    </w:p>
    <w:p w:rsidR="00567DFD" w:rsidRPr="0099618D" w:rsidRDefault="000D0DE5" w:rsidP="00380F8F">
      <w:pPr>
        <w:pStyle w:val="ConsPlusNormal"/>
        <w:ind w:firstLine="709"/>
        <w:jc w:val="both"/>
        <w:rPr>
          <w:szCs w:val="24"/>
        </w:rPr>
      </w:pPr>
      <w:r w:rsidRPr="0099618D">
        <w:rPr>
          <w:szCs w:val="24"/>
        </w:rPr>
        <w:t>3</w:t>
      </w:r>
      <w:r w:rsidR="00567DFD" w:rsidRPr="0099618D">
        <w:rPr>
          <w:szCs w:val="24"/>
        </w:rPr>
        <w:t>) перечень документов, необходимых для предоставления муниципальной услуги;</w:t>
      </w:r>
    </w:p>
    <w:p w:rsidR="00567DFD" w:rsidRPr="0099618D" w:rsidRDefault="000D0DE5" w:rsidP="00380F8F">
      <w:pPr>
        <w:pStyle w:val="ConsPlusNormal"/>
        <w:ind w:firstLine="709"/>
        <w:jc w:val="both"/>
        <w:rPr>
          <w:szCs w:val="24"/>
        </w:rPr>
      </w:pPr>
      <w:r w:rsidRPr="0099618D">
        <w:rPr>
          <w:szCs w:val="24"/>
        </w:rPr>
        <w:t>4</w:t>
      </w:r>
      <w:r w:rsidR="00567DFD" w:rsidRPr="0099618D">
        <w:rPr>
          <w:szCs w:val="24"/>
        </w:rPr>
        <w:t>) блок-схема предоставления муниципальной услуги;</w:t>
      </w:r>
    </w:p>
    <w:p w:rsidR="00567DFD" w:rsidRPr="0099618D" w:rsidRDefault="000D0DE5" w:rsidP="00380F8F">
      <w:pPr>
        <w:pStyle w:val="ConsPlusNormal"/>
        <w:ind w:firstLine="709"/>
        <w:jc w:val="both"/>
        <w:rPr>
          <w:szCs w:val="24"/>
        </w:rPr>
      </w:pPr>
      <w:r w:rsidRPr="0099618D">
        <w:rPr>
          <w:szCs w:val="24"/>
        </w:rPr>
        <w:t>5</w:t>
      </w:r>
      <w:r w:rsidR="00567DFD" w:rsidRPr="0099618D">
        <w:rPr>
          <w:szCs w:val="24"/>
        </w:rPr>
        <w:t>) извлечения из нормативных правовых актов, регулирующих отношения, возникающие в связи с предоставлением муниципальной услуги;</w:t>
      </w:r>
    </w:p>
    <w:p w:rsidR="00567DFD" w:rsidRPr="0099618D" w:rsidRDefault="000D0DE5" w:rsidP="00380F8F">
      <w:pPr>
        <w:pStyle w:val="ConsPlusNormal"/>
        <w:ind w:firstLine="709"/>
        <w:jc w:val="both"/>
        <w:rPr>
          <w:szCs w:val="24"/>
        </w:rPr>
      </w:pPr>
      <w:r w:rsidRPr="0099618D">
        <w:rPr>
          <w:szCs w:val="24"/>
        </w:rPr>
        <w:t>6</w:t>
      </w:r>
      <w:r w:rsidR="00567DFD" w:rsidRPr="0099618D">
        <w:rPr>
          <w:szCs w:val="24"/>
        </w:rPr>
        <w:t>) схема размещения специалистов и график приема.</w:t>
      </w:r>
    </w:p>
    <w:p w:rsidR="00567DFD" w:rsidRPr="0099618D" w:rsidRDefault="000D0DE5" w:rsidP="00380F8F">
      <w:pPr>
        <w:pStyle w:val="ConsPlusNormal"/>
        <w:ind w:firstLine="709"/>
        <w:jc w:val="both"/>
        <w:rPr>
          <w:szCs w:val="24"/>
        </w:rPr>
      </w:pPr>
      <w:r w:rsidRPr="0099618D">
        <w:rPr>
          <w:color w:val="000000"/>
          <w:spacing w:val="-9"/>
          <w:szCs w:val="24"/>
        </w:rPr>
        <w:t>7</w:t>
      </w:r>
      <w:r w:rsidR="00567DFD" w:rsidRPr="0099618D">
        <w:rPr>
          <w:color w:val="000000"/>
          <w:spacing w:val="-9"/>
          <w:szCs w:val="24"/>
        </w:rPr>
        <w:t xml:space="preserve">) </w:t>
      </w:r>
      <w:r w:rsidR="00567DFD" w:rsidRPr="0099618D">
        <w:rPr>
          <w:szCs w:val="24"/>
          <w:shd w:val="clear" w:color="auto" w:fill="FFFFFF"/>
        </w:rPr>
        <w:t xml:space="preserve">Информация о возможности получения муниципальной услуги </w:t>
      </w:r>
      <w:r w:rsidR="00567DFD" w:rsidRPr="0099618D">
        <w:rPr>
          <w:szCs w:val="24"/>
        </w:rPr>
        <w:t xml:space="preserve">по адресу электронной почты  </w:t>
      </w:r>
      <w:hyperlink r:id="rId9" w:history="1">
        <w:r w:rsidRPr="0099618D">
          <w:rPr>
            <w:rStyle w:val="a8"/>
            <w:szCs w:val="24"/>
            <w:lang w:val="en-US"/>
          </w:rPr>
          <w:t>otdelarhitekturys</w:t>
        </w:r>
        <w:r w:rsidRPr="0099618D">
          <w:rPr>
            <w:rStyle w:val="a8"/>
            <w:szCs w:val="24"/>
          </w:rPr>
          <w:t>2014@</w:t>
        </w:r>
        <w:r w:rsidRPr="0099618D">
          <w:rPr>
            <w:rStyle w:val="a8"/>
            <w:szCs w:val="24"/>
            <w:lang w:val="en-US"/>
          </w:rPr>
          <w:t>yandex</w:t>
        </w:r>
        <w:r w:rsidRPr="0099618D">
          <w:rPr>
            <w:rStyle w:val="a8"/>
            <w:szCs w:val="24"/>
          </w:rPr>
          <w:t>.</w:t>
        </w:r>
        <w:proofErr w:type="spellStart"/>
        <w:r w:rsidRPr="0099618D">
          <w:rPr>
            <w:rStyle w:val="a8"/>
            <w:szCs w:val="24"/>
          </w:rPr>
          <w:t>ru</w:t>
        </w:r>
        <w:proofErr w:type="spellEnd"/>
      </w:hyperlink>
      <w:r w:rsidR="00567DFD" w:rsidRPr="0099618D">
        <w:rPr>
          <w:szCs w:val="24"/>
        </w:rPr>
        <w:t xml:space="preserve"> и</w:t>
      </w:r>
      <w:r w:rsidR="00567DFD" w:rsidRPr="0099618D">
        <w:rPr>
          <w:szCs w:val="24"/>
          <w:shd w:val="clear" w:color="auto" w:fill="FFFFFF"/>
        </w:rPr>
        <w:t xml:space="preserve"> через МФЦ.</w:t>
      </w:r>
    </w:p>
    <w:p w:rsidR="00567DFD" w:rsidRPr="0099618D" w:rsidRDefault="00567DFD" w:rsidP="00380F8F">
      <w:pPr>
        <w:pStyle w:val="ConsPlusNormal"/>
        <w:ind w:firstLine="709"/>
        <w:jc w:val="both"/>
        <w:rPr>
          <w:szCs w:val="24"/>
        </w:rPr>
      </w:pPr>
      <w:r w:rsidRPr="0099618D">
        <w:rPr>
          <w:szCs w:val="24"/>
        </w:rPr>
        <w:t>При изменении информации о предоставлении муниципальной услуги осуществляется ее периодическое обновление.</w:t>
      </w:r>
    </w:p>
    <w:p w:rsidR="00567DFD" w:rsidRPr="0099618D" w:rsidRDefault="00567DFD" w:rsidP="00380F8F">
      <w:pPr>
        <w:pStyle w:val="ConsPlusNormal"/>
        <w:ind w:firstLine="709"/>
        <w:jc w:val="center"/>
        <w:rPr>
          <w:szCs w:val="24"/>
        </w:rPr>
      </w:pPr>
    </w:p>
    <w:p w:rsidR="00194D25" w:rsidRPr="0099618D" w:rsidRDefault="00194D25" w:rsidP="0099618D">
      <w:pPr>
        <w:shd w:val="clear" w:color="auto" w:fill="FFFFFF"/>
        <w:ind w:firstLine="709"/>
        <w:jc w:val="center"/>
        <w:rPr>
          <w:rFonts w:eastAsia="Times New Roman" w:cs="Times New Roman"/>
          <w:sz w:val="24"/>
          <w:szCs w:val="24"/>
          <w:lang w:eastAsia="ru-RU"/>
        </w:rPr>
      </w:pPr>
      <w:r w:rsidRPr="0099618D">
        <w:rPr>
          <w:rFonts w:eastAsia="Times New Roman" w:cs="Times New Roman"/>
          <w:b/>
          <w:bCs/>
          <w:sz w:val="24"/>
          <w:szCs w:val="24"/>
          <w:lang w:eastAsia="ru-RU"/>
        </w:rPr>
        <w:t>2. Стандарт предоставления муниципальной услуги</w:t>
      </w:r>
    </w:p>
    <w:p w:rsidR="00567DFD" w:rsidRPr="0099618D" w:rsidRDefault="00567DFD" w:rsidP="00380F8F">
      <w:pPr>
        <w:pStyle w:val="ConsPlusNormal"/>
        <w:ind w:firstLine="709"/>
        <w:jc w:val="center"/>
        <w:rPr>
          <w:szCs w:val="24"/>
        </w:rPr>
      </w:pPr>
    </w:p>
    <w:p w:rsidR="00567DFD" w:rsidRPr="0099618D" w:rsidRDefault="00194D25" w:rsidP="00380F8F">
      <w:pPr>
        <w:pStyle w:val="ConsPlusNormal"/>
        <w:ind w:firstLine="709"/>
        <w:jc w:val="both"/>
        <w:rPr>
          <w:szCs w:val="24"/>
        </w:rPr>
      </w:pPr>
      <w:r w:rsidRPr="0099618D">
        <w:rPr>
          <w:szCs w:val="24"/>
        </w:rPr>
        <w:t>2.1</w:t>
      </w:r>
      <w:r w:rsidR="00567DFD" w:rsidRPr="0099618D">
        <w:rPr>
          <w:szCs w:val="24"/>
        </w:rPr>
        <w:t>. Наименование муниципальной услуги: "Предоставление сведений, содержащихся в информационной системе обеспечения градостроительной деятельности".</w:t>
      </w:r>
    </w:p>
    <w:p w:rsidR="00567DFD" w:rsidRPr="0099618D" w:rsidRDefault="00442274" w:rsidP="00380F8F">
      <w:pPr>
        <w:pStyle w:val="ConsPlusNormal"/>
        <w:ind w:firstLine="709"/>
        <w:jc w:val="both"/>
        <w:rPr>
          <w:szCs w:val="24"/>
        </w:rPr>
      </w:pPr>
      <w:r w:rsidRPr="0099618D">
        <w:rPr>
          <w:szCs w:val="24"/>
        </w:rPr>
        <w:t>2.2</w:t>
      </w:r>
      <w:r w:rsidR="00567DFD" w:rsidRPr="0099618D">
        <w:rPr>
          <w:szCs w:val="24"/>
        </w:rPr>
        <w:t xml:space="preserve">. Муниципальная услуга предоставляется </w:t>
      </w:r>
      <w:r w:rsidR="002A0FCC" w:rsidRPr="0099618D">
        <w:rPr>
          <w:szCs w:val="24"/>
        </w:rPr>
        <w:t>отделом архитектуры, строительства, ЖКХ администрации Озинского муниципального района</w:t>
      </w:r>
      <w:r w:rsidR="00567DFD" w:rsidRPr="0099618D">
        <w:rPr>
          <w:szCs w:val="24"/>
        </w:rPr>
        <w:t>.</w:t>
      </w:r>
    </w:p>
    <w:p w:rsidR="002A0FCC" w:rsidRPr="0099618D" w:rsidRDefault="00567DFD" w:rsidP="00380F8F">
      <w:pPr>
        <w:pStyle w:val="ConsPlusNormal"/>
        <w:ind w:firstLine="709"/>
        <w:jc w:val="both"/>
        <w:rPr>
          <w:szCs w:val="24"/>
        </w:rPr>
      </w:pPr>
      <w:r w:rsidRPr="0099618D">
        <w:rPr>
          <w:szCs w:val="24"/>
        </w:rPr>
        <w:t xml:space="preserve">Муниципальная услуга также может быть предоставлена через МФЦ в соответствии с соглашением о взаимодействии между МФЦ и </w:t>
      </w:r>
      <w:r w:rsidR="002A0FCC" w:rsidRPr="0099618D">
        <w:rPr>
          <w:szCs w:val="24"/>
        </w:rPr>
        <w:t>а</w:t>
      </w:r>
      <w:r w:rsidRPr="0099618D">
        <w:rPr>
          <w:szCs w:val="24"/>
        </w:rPr>
        <w:t xml:space="preserve">дминистрацией </w:t>
      </w:r>
      <w:r w:rsidR="002A0FCC" w:rsidRPr="0099618D">
        <w:rPr>
          <w:szCs w:val="24"/>
        </w:rPr>
        <w:t>Озинского муниципального района.</w:t>
      </w:r>
    </w:p>
    <w:p w:rsidR="00567DFD" w:rsidRPr="0099618D" w:rsidRDefault="00442274" w:rsidP="00380F8F">
      <w:pPr>
        <w:pStyle w:val="ConsPlusNormal"/>
        <w:ind w:firstLine="709"/>
        <w:jc w:val="both"/>
        <w:rPr>
          <w:szCs w:val="24"/>
        </w:rPr>
      </w:pPr>
      <w:r w:rsidRPr="0099618D">
        <w:rPr>
          <w:szCs w:val="24"/>
        </w:rPr>
        <w:t>2.3.</w:t>
      </w:r>
      <w:r w:rsidR="00567DFD" w:rsidRPr="0099618D">
        <w:rPr>
          <w:szCs w:val="24"/>
        </w:rPr>
        <w:t xml:space="preserve"> Результатом предоставления муниципальной услуги является выдача (направление) заявителю сведений, содержащихся в информационной системе обеспечения градостроительной деятельности (далее - сведений), либо отказ в предоставлении сведений.</w:t>
      </w:r>
    </w:p>
    <w:p w:rsidR="00567DFD" w:rsidRPr="0099618D" w:rsidRDefault="00442274" w:rsidP="00380F8F">
      <w:pPr>
        <w:pStyle w:val="ConsPlusNormal"/>
        <w:ind w:firstLine="709"/>
        <w:jc w:val="both"/>
        <w:rPr>
          <w:szCs w:val="24"/>
        </w:rPr>
      </w:pPr>
      <w:r w:rsidRPr="0099618D">
        <w:rPr>
          <w:szCs w:val="24"/>
        </w:rPr>
        <w:t>2.4</w:t>
      </w:r>
      <w:r w:rsidR="00567DFD" w:rsidRPr="0099618D">
        <w:rPr>
          <w:szCs w:val="24"/>
        </w:rPr>
        <w:t>. Срок предоставления муниципальной услуги:</w:t>
      </w:r>
    </w:p>
    <w:p w:rsidR="00567DFD" w:rsidRPr="0099618D" w:rsidRDefault="00567DFD" w:rsidP="00380F8F">
      <w:pPr>
        <w:pStyle w:val="ConsPlusNormal"/>
        <w:ind w:firstLine="709"/>
        <w:jc w:val="both"/>
        <w:rPr>
          <w:szCs w:val="24"/>
        </w:rPr>
      </w:pPr>
      <w:r w:rsidRPr="0099618D">
        <w:rPr>
          <w:szCs w:val="24"/>
        </w:rPr>
        <w:t>1) в случае если сведения предоставляются на платной основе и при этом к запросу о предоставлении сведений приложен документ, подтверждающий внесение платы за предоставление сведений, - не более 7 дней со дня обращения заявителя;</w:t>
      </w:r>
    </w:p>
    <w:p w:rsidR="00567DFD" w:rsidRPr="0099618D" w:rsidRDefault="00567DFD" w:rsidP="00380F8F">
      <w:pPr>
        <w:pStyle w:val="ConsPlusNormal"/>
        <w:ind w:firstLine="709"/>
        <w:jc w:val="both"/>
        <w:rPr>
          <w:szCs w:val="24"/>
        </w:rPr>
      </w:pPr>
      <w:proofErr w:type="gramStart"/>
      <w:r w:rsidRPr="0099618D">
        <w:rPr>
          <w:szCs w:val="24"/>
        </w:rPr>
        <w:t xml:space="preserve">2) в случае если сведения предоставляются на платной основе и при этом к запросу о предоставлении сведений документ, подтверждающий внесение платы за предоставление сведений, не приложен - не более 37 дней со дня обращения заявителя (без учета времени приостановки муниципальной услуги по основанию, предусмотренному </w:t>
      </w:r>
      <w:hyperlink w:anchor="P149" w:history="1">
        <w:r w:rsidRPr="0099618D">
          <w:rPr>
            <w:color w:val="0000FF"/>
            <w:szCs w:val="24"/>
          </w:rPr>
          <w:t>пунктом 16 раздела II</w:t>
        </w:r>
      </w:hyperlink>
      <w:r w:rsidRPr="0099618D">
        <w:rPr>
          <w:szCs w:val="24"/>
        </w:rPr>
        <w:t xml:space="preserve"> настоящего Административного регламента до представления заявителем документа, подтверждающего внесение платы);</w:t>
      </w:r>
      <w:proofErr w:type="gramEnd"/>
    </w:p>
    <w:p w:rsidR="00567DFD" w:rsidRPr="0099618D" w:rsidRDefault="00567DFD" w:rsidP="00380F8F">
      <w:pPr>
        <w:pStyle w:val="ConsPlusNormal"/>
        <w:ind w:firstLine="709"/>
        <w:jc w:val="both"/>
        <w:rPr>
          <w:szCs w:val="24"/>
        </w:rPr>
      </w:pPr>
      <w:r w:rsidRPr="0099618D">
        <w:rPr>
          <w:szCs w:val="24"/>
        </w:rPr>
        <w:t>3) в случае если сведения предоставляются без взимания платы - не более 30 дней со дня обращения заявителя.</w:t>
      </w:r>
    </w:p>
    <w:p w:rsidR="00567DFD" w:rsidRPr="0099618D" w:rsidRDefault="00567DFD" w:rsidP="00380F8F">
      <w:pPr>
        <w:pStyle w:val="ConsPlusNormal"/>
        <w:ind w:firstLine="709"/>
        <w:jc w:val="both"/>
        <w:rPr>
          <w:szCs w:val="24"/>
        </w:rPr>
      </w:pPr>
      <w:r w:rsidRPr="0099618D">
        <w:rPr>
          <w:szCs w:val="24"/>
        </w:rPr>
        <w:t>В случае предоставления заявителем документов через МФЦ срок предоставления муниципальной услуги исчисляется со дня п</w:t>
      </w:r>
      <w:r w:rsidR="002A0FCC" w:rsidRPr="0099618D">
        <w:rPr>
          <w:szCs w:val="24"/>
        </w:rPr>
        <w:t>о</w:t>
      </w:r>
      <w:r w:rsidRPr="0099618D">
        <w:rPr>
          <w:szCs w:val="24"/>
        </w:rPr>
        <w:t xml:space="preserve">дачи МФЦ таких документов в </w:t>
      </w:r>
      <w:r w:rsidR="002A0FCC" w:rsidRPr="0099618D">
        <w:rPr>
          <w:szCs w:val="24"/>
        </w:rPr>
        <w:t>отдел архитектуры, строительства, ЖКХ администрации Озинского муниципального района</w:t>
      </w:r>
      <w:r w:rsidRPr="0099618D">
        <w:rPr>
          <w:szCs w:val="24"/>
        </w:rPr>
        <w:t>.</w:t>
      </w:r>
    </w:p>
    <w:p w:rsidR="00567DFD" w:rsidRPr="0099618D" w:rsidRDefault="00442274" w:rsidP="00380F8F">
      <w:pPr>
        <w:pStyle w:val="ConsPlusNormal"/>
        <w:ind w:firstLine="709"/>
        <w:jc w:val="both"/>
        <w:rPr>
          <w:szCs w:val="24"/>
        </w:rPr>
      </w:pPr>
      <w:r w:rsidRPr="0099618D">
        <w:rPr>
          <w:szCs w:val="24"/>
        </w:rPr>
        <w:t>2.5</w:t>
      </w:r>
      <w:r w:rsidR="00567DFD" w:rsidRPr="0099618D">
        <w:rPr>
          <w:szCs w:val="24"/>
        </w:rPr>
        <w:t xml:space="preserve">. Муниципальная услуга оказывается в соответствии со следующими </w:t>
      </w:r>
      <w:r w:rsidR="00567DFD" w:rsidRPr="0099618D">
        <w:rPr>
          <w:szCs w:val="24"/>
        </w:rPr>
        <w:lastRenderedPageBreak/>
        <w:t>нормативными правовыми актами, непосредственно регулирующими ее предоставление:</w:t>
      </w:r>
    </w:p>
    <w:p w:rsidR="00567DFD" w:rsidRPr="0099618D" w:rsidRDefault="00567DFD" w:rsidP="00380F8F">
      <w:pPr>
        <w:pStyle w:val="ConsPlusNormal"/>
        <w:ind w:firstLine="709"/>
        <w:jc w:val="both"/>
        <w:rPr>
          <w:szCs w:val="24"/>
        </w:rPr>
      </w:pPr>
      <w:r w:rsidRPr="0099618D">
        <w:rPr>
          <w:szCs w:val="24"/>
        </w:rPr>
        <w:t xml:space="preserve">- Градостроительный </w:t>
      </w:r>
      <w:hyperlink r:id="rId10" w:history="1">
        <w:r w:rsidRPr="0099618D">
          <w:rPr>
            <w:color w:val="0000FF"/>
            <w:szCs w:val="24"/>
          </w:rPr>
          <w:t>кодекс</w:t>
        </w:r>
      </w:hyperlink>
      <w:r w:rsidRPr="0099618D">
        <w:rPr>
          <w:szCs w:val="24"/>
        </w:rPr>
        <w:t xml:space="preserve"> Российской Федерации от 29.12.2004 N 190-ФЗ;</w:t>
      </w:r>
    </w:p>
    <w:p w:rsidR="00567DFD" w:rsidRPr="0099618D" w:rsidRDefault="00567DFD" w:rsidP="00380F8F">
      <w:pPr>
        <w:pStyle w:val="ConsPlusNormal"/>
        <w:ind w:firstLine="709"/>
        <w:jc w:val="both"/>
        <w:rPr>
          <w:szCs w:val="24"/>
        </w:rPr>
      </w:pPr>
      <w:r w:rsidRPr="0099618D">
        <w:rPr>
          <w:szCs w:val="24"/>
        </w:rPr>
        <w:t xml:space="preserve">- Федеральный </w:t>
      </w:r>
      <w:hyperlink r:id="rId11" w:history="1">
        <w:r w:rsidRPr="0099618D">
          <w:rPr>
            <w:color w:val="0000FF"/>
            <w:szCs w:val="24"/>
          </w:rPr>
          <w:t>закон</w:t>
        </w:r>
      </w:hyperlink>
      <w:r w:rsidRPr="0099618D">
        <w:rPr>
          <w:szCs w:val="24"/>
        </w:rPr>
        <w:t xml:space="preserve"> от 06.10.2003 N 131-ФЗ "Об общих принципах организации местного самоуправления в Российской Федерации";</w:t>
      </w:r>
    </w:p>
    <w:p w:rsidR="00567DFD" w:rsidRPr="0099618D" w:rsidRDefault="00567DFD" w:rsidP="00380F8F">
      <w:pPr>
        <w:pStyle w:val="ConsPlusNormal"/>
        <w:ind w:firstLine="709"/>
        <w:jc w:val="both"/>
        <w:rPr>
          <w:szCs w:val="24"/>
        </w:rPr>
      </w:pPr>
      <w:r w:rsidRPr="0099618D">
        <w:rPr>
          <w:szCs w:val="24"/>
        </w:rPr>
        <w:t xml:space="preserve">- Федеральный </w:t>
      </w:r>
      <w:hyperlink r:id="rId12" w:history="1">
        <w:r w:rsidRPr="0099618D">
          <w:rPr>
            <w:color w:val="0000FF"/>
            <w:szCs w:val="24"/>
          </w:rPr>
          <w:t>закон</w:t>
        </w:r>
      </w:hyperlink>
      <w:r w:rsidRPr="0099618D">
        <w:rPr>
          <w:szCs w:val="24"/>
        </w:rPr>
        <w:t xml:space="preserve"> от 27.07.2010 N 210-ФЗ "Об организации предоставления государственных и муниципальных услуг";</w:t>
      </w:r>
    </w:p>
    <w:p w:rsidR="00567DFD" w:rsidRPr="0099618D" w:rsidRDefault="00567DFD" w:rsidP="00380F8F">
      <w:pPr>
        <w:pStyle w:val="ConsPlusNormal"/>
        <w:ind w:firstLine="709"/>
        <w:jc w:val="both"/>
        <w:rPr>
          <w:szCs w:val="24"/>
        </w:rPr>
      </w:pPr>
      <w:r w:rsidRPr="0099618D">
        <w:rPr>
          <w:szCs w:val="24"/>
        </w:rPr>
        <w:t xml:space="preserve">- </w:t>
      </w:r>
      <w:hyperlink r:id="rId13" w:history="1">
        <w:r w:rsidRPr="0099618D">
          <w:rPr>
            <w:color w:val="0000FF"/>
            <w:szCs w:val="24"/>
          </w:rPr>
          <w:t>Постановление</w:t>
        </w:r>
      </w:hyperlink>
      <w:r w:rsidRPr="0099618D">
        <w:rPr>
          <w:szCs w:val="24"/>
        </w:rPr>
        <w:t xml:space="preserve"> Правительства РФ от 09.06.2006 N 363 "Об информационном обеспечении градостроительной деятельности";</w:t>
      </w:r>
    </w:p>
    <w:p w:rsidR="00567DFD" w:rsidRPr="0099618D" w:rsidRDefault="00567DFD" w:rsidP="00380F8F">
      <w:pPr>
        <w:pStyle w:val="ConsPlusNormal"/>
        <w:ind w:firstLine="709"/>
        <w:jc w:val="both"/>
        <w:rPr>
          <w:szCs w:val="24"/>
        </w:rPr>
      </w:pPr>
      <w:r w:rsidRPr="0099618D">
        <w:rPr>
          <w:szCs w:val="24"/>
        </w:rPr>
        <w:t xml:space="preserve">- </w:t>
      </w:r>
      <w:hyperlink r:id="rId14" w:history="1">
        <w:r w:rsidRPr="0099618D">
          <w:rPr>
            <w:color w:val="0000FF"/>
            <w:szCs w:val="24"/>
          </w:rPr>
          <w:t>Приказ</w:t>
        </w:r>
      </w:hyperlink>
      <w:r w:rsidRPr="0099618D">
        <w:rPr>
          <w:szCs w:val="24"/>
        </w:rPr>
        <w:t xml:space="preserve"> </w:t>
      </w:r>
      <w:proofErr w:type="spellStart"/>
      <w:r w:rsidRPr="0099618D">
        <w:rPr>
          <w:szCs w:val="24"/>
        </w:rPr>
        <w:t>Минрегиона</w:t>
      </w:r>
      <w:proofErr w:type="spellEnd"/>
      <w:r w:rsidRPr="0099618D">
        <w:rPr>
          <w:szCs w:val="24"/>
        </w:rPr>
        <w:t xml:space="preserve"> РФ от 30.08.2007 N 85 "Об утверждении документов по ведению информационной системы обеспечения градостроительной деятельности";</w:t>
      </w:r>
    </w:p>
    <w:p w:rsidR="00567DFD" w:rsidRPr="0099618D" w:rsidRDefault="00567DFD" w:rsidP="00380F8F">
      <w:pPr>
        <w:pStyle w:val="ConsPlusNormal"/>
        <w:ind w:firstLine="709"/>
        <w:jc w:val="both"/>
        <w:rPr>
          <w:szCs w:val="24"/>
        </w:rPr>
      </w:pPr>
      <w:proofErr w:type="gramStart"/>
      <w:r w:rsidRPr="0099618D">
        <w:rPr>
          <w:szCs w:val="24"/>
        </w:rPr>
        <w:t xml:space="preserve">- </w:t>
      </w:r>
      <w:r w:rsidR="002A0FCC" w:rsidRPr="0099618D">
        <w:rPr>
          <w:szCs w:val="24"/>
        </w:rPr>
        <w:t xml:space="preserve">Постановление </w:t>
      </w:r>
      <w:r w:rsidR="00095257" w:rsidRPr="0099618D">
        <w:rPr>
          <w:szCs w:val="24"/>
        </w:rPr>
        <w:t xml:space="preserve">Правительства Саратовской области </w:t>
      </w:r>
      <w:r w:rsidRPr="0099618D">
        <w:rPr>
          <w:szCs w:val="24"/>
        </w:rPr>
        <w:t xml:space="preserve">от </w:t>
      </w:r>
      <w:r w:rsidR="00095257" w:rsidRPr="0099618D">
        <w:rPr>
          <w:szCs w:val="24"/>
        </w:rPr>
        <w:t>1</w:t>
      </w:r>
      <w:r w:rsidRPr="0099618D">
        <w:rPr>
          <w:szCs w:val="24"/>
        </w:rPr>
        <w:t>2.</w:t>
      </w:r>
      <w:r w:rsidR="00095257" w:rsidRPr="0099618D">
        <w:rPr>
          <w:szCs w:val="24"/>
        </w:rPr>
        <w:t>12</w:t>
      </w:r>
      <w:r w:rsidRPr="0099618D">
        <w:rPr>
          <w:szCs w:val="24"/>
        </w:rPr>
        <w:t>.201</w:t>
      </w:r>
      <w:r w:rsidR="00095257" w:rsidRPr="0099618D">
        <w:rPr>
          <w:szCs w:val="24"/>
        </w:rPr>
        <w:t>1</w:t>
      </w:r>
      <w:r w:rsidRPr="0099618D">
        <w:rPr>
          <w:szCs w:val="24"/>
        </w:rPr>
        <w:t xml:space="preserve"> N </w:t>
      </w:r>
      <w:r w:rsidR="00095257" w:rsidRPr="0099618D">
        <w:rPr>
          <w:szCs w:val="24"/>
        </w:rPr>
        <w:t>690-П</w:t>
      </w:r>
      <w:r w:rsidRPr="0099618D">
        <w:rPr>
          <w:szCs w:val="24"/>
        </w:rPr>
        <w:t xml:space="preserve"> "</w:t>
      </w:r>
      <w:r w:rsidR="00095257" w:rsidRPr="0099618D">
        <w:rPr>
          <w:szCs w:val="24"/>
        </w:rPr>
        <w:t xml:space="preserve"> Об утверждении Перечня услуг, которые являются необходимыми и обязательными для предоставления государственных услуг органами исполнительной власти Саратовской области, а также органами местного самоуправления Саратовской области при осуществлении отдельных государственных полномочий, переданных законами Саратовской области,  и предоставляются организациями, участвующими в предоставлении государственных и муниципальных услуг, и определении размера платы за их оказание </w:t>
      </w:r>
      <w:r w:rsidRPr="0099618D">
        <w:rPr>
          <w:szCs w:val="24"/>
        </w:rPr>
        <w:t>".</w:t>
      </w:r>
      <w:proofErr w:type="gramEnd"/>
    </w:p>
    <w:p w:rsidR="00567DFD" w:rsidRPr="0099618D" w:rsidRDefault="00442274" w:rsidP="00380F8F">
      <w:pPr>
        <w:pStyle w:val="ConsPlusNormal"/>
        <w:ind w:firstLine="709"/>
        <w:jc w:val="both"/>
        <w:rPr>
          <w:szCs w:val="24"/>
        </w:rPr>
      </w:pPr>
      <w:bookmarkStart w:id="2" w:name="P134"/>
      <w:bookmarkEnd w:id="2"/>
      <w:r w:rsidRPr="0099618D">
        <w:rPr>
          <w:szCs w:val="24"/>
        </w:rPr>
        <w:t>2.6</w:t>
      </w:r>
      <w:r w:rsidR="00567DFD" w:rsidRPr="0099618D">
        <w:rPr>
          <w:szCs w:val="24"/>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567DFD" w:rsidRPr="0099618D" w:rsidRDefault="00567DFD" w:rsidP="00380F8F">
      <w:pPr>
        <w:pStyle w:val="ConsPlusNormal"/>
        <w:ind w:firstLine="709"/>
        <w:jc w:val="both"/>
        <w:rPr>
          <w:szCs w:val="24"/>
        </w:rPr>
      </w:pPr>
      <w:r w:rsidRPr="0099618D">
        <w:rPr>
          <w:szCs w:val="24"/>
        </w:rPr>
        <w:t xml:space="preserve">- </w:t>
      </w:r>
      <w:hyperlink w:anchor="P332" w:history="1">
        <w:r w:rsidRPr="0099618D">
          <w:rPr>
            <w:color w:val="0000FF"/>
            <w:szCs w:val="24"/>
          </w:rPr>
          <w:t>запрос</w:t>
        </w:r>
      </w:hyperlink>
      <w:r w:rsidRPr="0099618D">
        <w:rPr>
          <w:szCs w:val="24"/>
        </w:rPr>
        <w:t xml:space="preserve"> в </w:t>
      </w:r>
      <w:r w:rsidR="00095257" w:rsidRPr="0099618D">
        <w:rPr>
          <w:szCs w:val="24"/>
        </w:rPr>
        <w:t xml:space="preserve">отдел архитектуры, строительства, ЖКХ администрации Озинского муниципального района </w:t>
      </w:r>
      <w:r w:rsidRPr="0099618D">
        <w:rPr>
          <w:szCs w:val="24"/>
        </w:rPr>
        <w:t>о предоставлении сведений, содержащихся в информационной системе обеспечения градостроительной деятельности, по форме, согласно приложению 1 к настоящему Административному регламенту;</w:t>
      </w:r>
    </w:p>
    <w:p w:rsidR="00567DFD" w:rsidRPr="0099618D" w:rsidRDefault="00567DFD" w:rsidP="00380F8F">
      <w:pPr>
        <w:pStyle w:val="ConsPlusNormal"/>
        <w:ind w:firstLine="709"/>
        <w:jc w:val="both"/>
        <w:rPr>
          <w:szCs w:val="24"/>
        </w:rPr>
      </w:pPr>
      <w:r w:rsidRPr="0099618D">
        <w:rPr>
          <w:szCs w:val="24"/>
        </w:rPr>
        <w:t>- документ, подтверждающий внесение платы за предоставление сведений, при отсутствии у заявителя права на их бесплатное получение, предусмотренное действующим законодательством (за исключением случаев, когда сведения предоставляются без взимания платы).</w:t>
      </w:r>
    </w:p>
    <w:p w:rsidR="00567DFD" w:rsidRPr="0099618D" w:rsidRDefault="00442274" w:rsidP="00380F8F">
      <w:pPr>
        <w:pStyle w:val="ConsPlusNormal"/>
        <w:ind w:firstLine="709"/>
        <w:jc w:val="both"/>
        <w:rPr>
          <w:szCs w:val="24"/>
        </w:rPr>
      </w:pPr>
      <w:r w:rsidRPr="0099618D">
        <w:rPr>
          <w:szCs w:val="24"/>
        </w:rPr>
        <w:t>2.7</w:t>
      </w:r>
      <w:r w:rsidR="00567DFD" w:rsidRPr="0099618D">
        <w:rPr>
          <w:szCs w:val="24"/>
        </w:rPr>
        <w:t>. Запрос, представляемый заявителем, в целях предоставления муниципальной услуги:</w:t>
      </w:r>
    </w:p>
    <w:p w:rsidR="00567DFD" w:rsidRPr="0099618D" w:rsidRDefault="00567DFD" w:rsidP="00380F8F">
      <w:pPr>
        <w:pStyle w:val="ConsPlusNormal"/>
        <w:ind w:firstLine="709"/>
        <w:jc w:val="both"/>
        <w:rPr>
          <w:szCs w:val="24"/>
        </w:rPr>
      </w:pPr>
      <w:r w:rsidRPr="0099618D">
        <w:rPr>
          <w:szCs w:val="24"/>
        </w:rPr>
        <w:t xml:space="preserve">1) должен отражать информацию, необходимую для предоставления муниципальной услуги и соответствовать форме, установленной </w:t>
      </w:r>
      <w:hyperlink w:anchor="P134" w:history="1">
        <w:r w:rsidRPr="0099618D">
          <w:rPr>
            <w:color w:val="0000FF"/>
            <w:szCs w:val="24"/>
          </w:rPr>
          <w:t>пунктом 11 раздела II</w:t>
        </w:r>
      </w:hyperlink>
      <w:r w:rsidRPr="0099618D">
        <w:rPr>
          <w:szCs w:val="24"/>
        </w:rPr>
        <w:t xml:space="preserve"> настоящего Административного регламента;</w:t>
      </w:r>
    </w:p>
    <w:p w:rsidR="00567DFD" w:rsidRPr="0099618D" w:rsidRDefault="00567DFD" w:rsidP="00380F8F">
      <w:pPr>
        <w:pStyle w:val="ConsPlusNormal"/>
        <w:ind w:firstLine="709"/>
        <w:jc w:val="both"/>
        <w:rPr>
          <w:szCs w:val="24"/>
        </w:rPr>
      </w:pPr>
      <w:r w:rsidRPr="0099618D">
        <w:rPr>
          <w:szCs w:val="24"/>
        </w:rPr>
        <w:t>2) текст должен быть написан разборчиво, фамилия, имя и отчество физического лица, место жительства, наименование юридического лица, органа государственной власти, органа местного самоуправления, местонахождение должны быть написаны полностью;</w:t>
      </w:r>
    </w:p>
    <w:p w:rsidR="00567DFD" w:rsidRPr="0099618D" w:rsidRDefault="00567DFD" w:rsidP="00380F8F">
      <w:pPr>
        <w:pStyle w:val="ConsPlusNormal"/>
        <w:ind w:firstLine="709"/>
        <w:jc w:val="both"/>
        <w:rPr>
          <w:szCs w:val="24"/>
        </w:rPr>
      </w:pPr>
      <w:r w:rsidRPr="0099618D">
        <w:rPr>
          <w:szCs w:val="24"/>
        </w:rPr>
        <w:t>3) не должен иметь серьезные повреждения, не позволяющие однозначно истолковать его содержание.</w:t>
      </w:r>
    </w:p>
    <w:p w:rsidR="00567DFD" w:rsidRPr="0099618D" w:rsidRDefault="00442274" w:rsidP="00380F8F">
      <w:pPr>
        <w:pStyle w:val="ConsPlusNormal"/>
        <w:ind w:firstLine="709"/>
        <w:jc w:val="both"/>
        <w:rPr>
          <w:szCs w:val="24"/>
        </w:rPr>
      </w:pPr>
      <w:r w:rsidRPr="0099618D">
        <w:rPr>
          <w:szCs w:val="24"/>
        </w:rPr>
        <w:t>2.8</w:t>
      </w:r>
      <w:r w:rsidR="00567DFD" w:rsidRPr="0099618D">
        <w:rPr>
          <w:szCs w:val="24"/>
        </w:rPr>
        <w:t xml:space="preserve">. </w:t>
      </w:r>
      <w:r w:rsidR="00D22D01" w:rsidRPr="0099618D">
        <w:rPr>
          <w:szCs w:val="24"/>
        </w:rPr>
        <w:t xml:space="preserve">Отдел архитектуры, строительства, ЖКХ администрации Озинского муниципального района </w:t>
      </w:r>
      <w:r w:rsidR="00567DFD" w:rsidRPr="0099618D">
        <w:rPr>
          <w:szCs w:val="24"/>
        </w:rPr>
        <w:t>и МФЦ, в случае обращения заявителя через МФЦ,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67DFD" w:rsidRPr="0099618D" w:rsidRDefault="00442274" w:rsidP="00380F8F">
      <w:pPr>
        <w:pStyle w:val="ConsPlusNormal"/>
        <w:ind w:firstLine="709"/>
        <w:jc w:val="both"/>
        <w:rPr>
          <w:szCs w:val="24"/>
        </w:rPr>
      </w:pPr>
      <w:r w:rsidRPr="0099618D">
        <w:rPr>
          <w:szCs w:val="24"/>
        </w:rPr>
        <w:t>2.9</w:t>
      </w:r>
      <w:r w:rsidR="00567DFD" w:rsidRPr="0099618D">
        <w:rPr>
          <w:szCs w:val="24"/>
        </w:rPr>
        <w:t>. Основания для отказа в приеме документов, необходимых для предоставления муниципальной услуги, отсутствуют.</w:t>
      </w:r>
    </w:p>
    <w:p w:rsidR="00567DFD" w:rsidRPr="0099618D" w:rsidRDefault="00442274" w:rsidP="00380F8F">
      <w:pPr>
        <w:pStyle w:val="ConsPlusNormal"/>
        <w:ind w:firstLine="709"/>
        <w:jc w:val="both"/>
        <w:rPr>
          <w:szCs w:val="24"/>
        </w:rPr>
      </w:pPr>
      <w:bookmarkStart w:id="3" w:name="P145"/>
      <w:bookmarkEnd w:id="3"/>
      <w:r w:rsidRPr="0099618D">
        <w:rPr>
          <w:szCs w:val="24"/>
        </w:rPr>
        <w:t>2.10</w:t>
      </w:r>
      <w:r w:rsidR="00567DFD" w:rsidRPr="0099618D">
        <w:rPr>
          <w:szCs w:val="24"/>
        </w:rPr>
        <w:t>. Исчерпывающий перечень оснований для отказа в предоставлении муниципальной услуги:</w:t>
      </w:r>
    </w:p>
    <w:p w:rsidR="00567DFD" w:rsidRPr="0099618D" w:rsidRDefault="00567DFD" w:rsidP="00380F8F">
      <w:pPr>
        <w:pStyle w:val="ConsPlusNormal"/>
        <w:ind w:firstLine="709"/>
        <w:jc w:val="both"/>
        <w:rPr>
          <w:szCs w:val="24"/>
        </w:rPr>
      </w:pPr>
      <w:r w:rsidRPr="0099618D">
        <w:rPr>
          <w:szCs w:val="24"/>
        </w:rPr>
        <w:t>1) если запрашиваемые сведения отсутствуют в базах данных информационной системы обеспечения градостроительной деятельности;</w:t>
      </w:r>
    </w:p>
    <w:p w:rsidR="00567DFD" w:rsidRPr="0099618D" w:rsidRDefault="00567DFD" w:rsidP="00380F8F">
      <w:pPr>
        <w:pStyle w:val="ConsPlusNormal"/>
        <w:ind w:firstLine="709"/>
        <w:jc w:val="both"/>
        <w:rPr>
          <w:szCs w:val="24"/>
        </w:rPr>
      </w:pPr>
      <w:r w:rsidRPr="0099618D">
        <w:rPr>
          <w:szCs w:val="24"/>
        </w:rPr>
        <w:lastRenderedPageBreak/>
        <w:t>2) если запрашиваемые сведения отнесены федеральным законодательством к категории ограниченного доступа и заинтересованное лицо не имеет права доступа к такой информации;</w:t>
      </w:r>
    </w:p>
    <w:p w:rsidR="00567DFD" w:rsidRPr="0099618D" w:rsidRDefault="00567DFD" w:rsidP="00380F8F">
      <w:pPr>
        <w:pStyle w:val="ConsPlusNormal"/>
        <w:ind w:firstLine="709"/>
        <w:jc w:val="both"/>
        <w:rPr>
          <w:szCs w:val="24"/>
        </w:rPr>
      </w:pPr>
      <w:r w:rsidRPr="0099618D">
        <w:rPr>
          <w:szCs w:val="24"/>
        </w:rPr>
        <w:t>3) если не произведена оплата за предоставление сведений при отсутствии у лица права на их бесплатное получение, предусмотренное действующим законодательством.</w:t>
      </w:r>
    </w:p>
    <w:p w:rsidR="00567DFD" w:rsidRPr="0099618D" w:rsidRDefault="00442274" w:rsidP="00380F8F">
      <w:pPr>
        <w:pStyle w:val="ConsPlusNormal"/>
        <w:ind w:firstLine="709"/>
        <w:jc w:val="both"/>
        <w:rPr>
          <w:szCs w:val="24"/>
        </w:rPr>
      </w:pPr>
      <w:bookmarkStart w:id="4" w:name="P149"/>
      <w:bookmarkEnd w:id="4"/>
      <w:r w:rsidRPr="0099618D">
        <w:rPr>
          <w:szCs w:val="24"/>
        </w:rPr>
        <w:t>2.1</w:t>
      </w:r>
      <w:r w:rsidR="00567DFD" w:rsidRPr="0099618D">
        <w:rPr>
          <w:szCs w:val="24"/>
        </w:rPr>
        <w:t>1. Основанием для приостановления муниципальной услуги является - в случае предоставления сведений на платной основе - информирование заявителя о необходимости внесения платы за предоставление сведений, ее размере и о необходимости представления документа, подтверждающего внесение платы.</w:t>
      </w:r>
    </w:p>
    <w:p w:rsidR="00567DFD" w:rsidRPr="0099618D" w:rsidRDefault="00442274" w:rsidP="00380F8F">
      <w:pPr>
        <w:pStyle w:val="ConsPlusNormal"/>
        <w:ind w:firstLine="709"/>
        <w:jc w:val="both"/>
        <w:rPr>
          <w:szCs w:val="24"/>
        </w:rPr>
      </w:pPr>
      <w:r w:rsidRPr="0099618D">
        <w:rPr>
          <w:szCs w:val="24"/>
        </w:rPr>
        <w:t>2.</w:t>
      </w:r>
      <w:r w:rsidR="00567DFD" w:rsidRPr="0099618D">
        <w:rPr>
          <w:szCs w:val="24"/>
        </w:rPr>
        <w:t>1</w:t>
      </w:r>
      <w:r w:rsidRPr="0099618D">
        <w:rPr>
          <w:szCs w:val="24"/>
        </w:rPr>
        <w:t>2</w:t>
      </w:r>
      <w:r w:rsidR="00567DFD" w:rsidRPr="0099618D">
        <w:rPr>
          <w:szCs w:val="24"/>
        </w:rPr>
        <w:t xml:space="preserve">. </w:t>
      </w:r>
      <w:proofErr w:type="gramStart"/>
      <w:r w:rsidR="00567DFD" w:rsidRPr="0099618D">
        <w:rPr>
          <w:szCs w:val="24"/>
        </w:rPr>
        <w:t>Муниципальная услуга предоставляется на платной основе, за исключением случаев предоставления информации по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(органов) по учету объектов недвижимого имущества, учету государственного и муниципального имущества, а также в случаях, предусмотренных федеральными законами, по запросам физических и юридических лиц.</w:t>
      </w:r>
      <w:proofErr w:type="gramEnd"/>
    </w:p>
    <w:p w:rsidR="00567DFD" w:rsidRPr="0099618D" w:rsidRDefault="00D22D01" w:rsidP="00380F8F">
      <w:pPr>
        <w:pStyle w:val="ConsPlusNormal"/>
        <w:ind w:firstLine="709"/>
        <w:jc w:val="both"/>
        <w:rPr>
          <w:szCs w:val="24"/>
        </w:rPr>
      </w:pPr>
      <w:r w:rsidRPr="0099618D">
        <w:rPr>
          <w:szCs w:val="24"/>
        </w:rPr>
        <w:t>Специалист, ответственный за подготовку итогового документа, осуществляет расчет размера оплаты сведений ИСОГД в соответствии с «Методикой определения размера платы за предоставление сведений, содержащихся в информационной системе обеспечения градостроительной деятельности» утвержденной Приказом Министерства экономического развития и торговли Российской Федерации 26.02.2007 г. № 57, нормативными актами муниципального образования.</w:t>
      </w:r>
    </w:p>
    <w:p w:rsidR="00567DFD" w:rsidRPr="0099618D" w:rsidRDefault="00567DFD" w:rsidP="00380F8F">
      <w:pPr>
        <w:pStyle w:val="ConsPlusNormal"/>
        <w:ind w:firstLine="709"/>
        <w:jc w:val="both"/>
        <w:rPr>
          <w:szCs w:val="24"/>
        </w:rPr>
      </w:pPr>
      <w:r w:rsidRPr="0099618D">
        <w:rPr>
          <w:szCs w:val="24"/>
        </w:rPr>
        <w:t xml:space="preserve">Реквизиты для внесения платы за предоставление сведений размещаются на официальном сайте </w:t>
      </w:r>
      <w:r w:rsidR="00D22D01" w:rsidRPr="0099618D">
        <w:rPr>
          <w:szCs w:val="24"/>
        </w:rPr>
        <w:t xml:space="preserve">Озинского </w:t>
      </w:r>
      <w:r w:rsidRPr="0099618D">
        <w:rPr>
          <w:szCs w:val="24"/>
        </w:rPr>
        <w:t xml:space="preserve">муниципального </w:t>
      </w:r>
      <w:r w:rsidR="00D22D01" w:rsidRPr="0099618D">
        <w:rPr>
          <w:szCs w:val="24"/>
        </w:rPr>
        <w:t>района,</w:t>
      </w:r>
      <w:r w:rsidRPr="0099618D">
        <w:rPr>
          <w:szCs w:val="24"/>
        </w:rPr>
        <w:t xml:space="preserve"> а также предоставляются на основании устных и письменных обращений.</w:t>
      </w:r>
    </w:p>
    <w:p w:rsidR="00567DFD" w:rsidRPr="0099618D" w:rsidRDefault="00442274" w:rsidP="00380F8F">
      <w:pPr>
        <w:pStyle w:val="ConsPlusNormal"/>
        <w:ind w:firstLine="709"/>
        <w:jc w:val="both"/>
        <w:rPr>
          <w:szCs w:val="24"/>
        </w:rPr>
      </w:pPr>
      <w:r w:rsidRPr="0099618D">
        <w:rPr>
          <w:szCs w:val="24"/>
        </w:rPr>
        <w:t>2.13</w:t>
      </w:r>
      <w:r w:rsidR="00567DFD" w:rsidRPr="0099618D">
        <w:rPr>
          <w:szCs w:val="24"/>
        </w:rPr>
        <w:t>. Максимальный срок ожидания в очереди при подаче запроса о предоставлении муниципальной услуги и получении конечного результата муниципальной услуги не должен превышать 10 минут.</w:t>
      </w:r>
    </w:p>
    <w:p w:rsidR="00567DFD" w:rsidRPr="0099618D" w:rsidRDefault="00442274" w:rsidP="00380F8F">
      <w:pPr>
        <w:pStyle w:val="ConsPlusNormal"/>
        <w:ind w:firstLine="709"/>
        <w:jc w:val="both"/>
        <w:rPr>
          <w:szCs w:val="24"/>
        </w:rPr>
      </w:pPr>
      <w:r w:rsidRPr="0099618D">
        <w:rPr>
          <w:szCs w:val="24"/>
        </w:rPr>
        <w:t>2.14</w:t>
      </w:r>
      <w:r w:rsidR="00567DFD" w:rsidRPr="0099618D">
        <w:rPr>
          <w:szCs w:val="24"/>
        </w:rPr>
        <w:t xml:space="preserve">. Регистрация запроса о предоставлении муниципальной услуги осуществляется в течение 1 дня со дня поступления запроса в </w:t>
      </w:r>
      <w:r w:rsidR="00DA1C18" w:rsidRPr="0099618D">
        <w:rPr>
          <w:szCs w:val="24"/>
        </w:rPr>
        <w:t>отдел архитектуры, строительства, ЖКХ администрации Озинского муниципального района</w:t>
      </w:r>
      <w:r w:rsidR="00567DFD" w:rsidRPr="0099618D">
        <w:rPr>
          <w:szCs w:val="24"/>
        </w:rPr>
        <w:t>.</w:t>
      </w:r>
    </w:p>
    <w:p w:rsidR="00567DFD" w:rsidRPr="0099618D" w:rsidRDefault="00567DFD" w:rsidP="00380F8F">
      <w:pPr>
        <w:pStyle w:val="ConsPlusNormal"/>
        <w:ind w:firstLine="709"/>
        <w:jc w:val="both"/>
        <w:rPr>
          <w:szCs w:val="24"/>
        </w:rPr>
      </w:pPr>
      <w:r w:rsidRPr="0099618D">
        <w:rPr>
          <w:szCs w:val="24"/>
        </w:rPr>
        <w:t xml:space="preserve">При обращении заявителя через МФЦ срок регистрации запроса в </w:t>
      </w:r>
      <w:r w:rsidR="00DA1C18" w:rsidRPr="0099618D">
        <w:rPr>
          <w:szCs w:val="24"/>
        </w:rPr>
        <w:t xml:space="preserve">отделе архитектуры, строительства, ЖКХ администрации Озинского муниципального района </w:t>
      </w:r>
      <w:r w:rsidRPr="0099618D">
        <w:rPr>
          <w:szCs w:val="24"/>
        </w:rPr>
        <w:t>исчисляется со дня передачи запроса от МФЦ.</w:t>
      </w:r>
    </w:p>
    <w:p w:rsidR="00567DFD" w:rsidRPr="0099618D" w:rsidRDefault="00442274" w:rsidP="00380F8F">
      <w:pPr>
        <w:pStyle w:val="ConsPlusNormal"/>
        <w:ind w:firstLine="709"/>
        <w:jc w:val="both"/>
        <w:rPr>
          <w:szCs w:val="24"/>
        </w:rPr>
      </w:pPr>
      <w:r w:rsidRPr="0099618D">
        <w:rPr>
          <w:szCs w:val="24"/>
        </w:rPr>
        <w:t>2.15</w:t>
      </w:r>
      <w:r w:rsidR="00567DFD" w:rsidRPr="0099618D">
        <w:rPr>
          <w:szCs w:val="24"/>
        </w:rPr>
        <w:t>.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 предъявляются следующие требования:</w:t>
      </w:r>
    </w:p>
    <w:p w:rsidR="00567DFD" w:rsidRPr="0099618D" w:rsidRDefault="00567DFD" w:rsidP="00380F8F">
      <w:pPr>
        <w:pStyle w:val="ConsPlusNormal"/>
        <w:ind w:firstLine="709"/>
        <w:jc w:val="both"/>
        <w:rPr>
          <w:szCs w:val="24"/>
        </w:rPr>
      </w:pPr>
      <w:r w:rsidRPr="0099618D">
        <w:rPr>
          <w:szCs w:val="24"/>
        </w:rPr>
        <w:t>1) места ожидания и приема заявителей, места для информирования заявителей о порядке предоставления муниципальной услуги и заполнения необходимых документов оборудуются стульями (креслами), столами и обеспечиваются письменными принадлежностями;</w:t>
      </w:r>
    </w:p>
    <w:p w:rsidR="00567DFD" w:rsidRPr="0099618D" w:rsidRDefault="00567DFD" w:rsidP="00380F8F">
      <w:pPr>
        <w:pStyle w:val="ConsPlusNormal"/>
        <w:ind w:firstLine="709"/>
        <w:jc w:val="both"/>
        <w:rPr>
          <w:szCs w:val="24"/>
        </w:rPr>
      </w:pPr>
      <w:r w:rsidRPr="0099618D">
        <w:rPr>
          <w:szCs w:val="24"/>
        </w:rPr>
        <w:t>2) кабинеты приема заявителей оборудуются столами, стульями для посетителей и информационными табличками (вывесками) с указанием:</w:t>
      </w:r>
    </w:p>
    <w:p w:rsidR="00567DFD" w:rsidRPr="0099618D" w:rsidRDefault="00567DFD" w:rsidP="00380F8F">
      <w:pPr>
        <w:pStyle w:val="ConsPlusNormal"/>
        <w:ind w:firstLine="709"/>
        <w:jc w:val="both"/>
        <w:rPr>
          <w:szCs w:val="24"/>
        </w:rPr>
      </w:pPr>
      <w:r w:rsidRPr="0099618D">
        <w:rPr>
          <w:szCs w:val="24"/>
        </w:rPr>
        <w:t>- номера кабинета;</w:t>
      </w:r>
    </w:p>
    <w:p w:rsidR="00567DFD" w:rsidRPr="0099618D" w:rsidRDefault="00567DFD" w:rsidP="00380F8F">
      <w:pPr>
        <w:pStyle w:val="ConsPlusNormal"/>
        <w:ind w:firstLine="709"/>
        <w:jc w:val="both"/>
        <w:rPr>
          <w:szCs w:val="24"/>
        </w:rPr>
      </w:pPr>
      <w:r w:rsidRPr="0099618D">
        <w:rPr>
          <w:szCs w:val="24"/>
        </w:rPr>
        <w:t>- названия отдела, осуществляющего предоставление муниципальной услуги;</w:t>
      </w:r>
    </w:p>
    <w:p w:rsidR="00567DFD" w:rsidRPr="0099618D" w:rsidRDefault="00567DFD" w:rsidP="00380F8F">
      <w:pPr>
        <w:pStyle w:val="ConsPlusNormal"/>
        <w:ind w:firstLine="709"/>
        <w:jc w:val="both"/>
        <w:rPr>
          <w:szCs w:val="24"/>
        </w:rPr>
      </w:pPr>
      <w:r w:rsidRPr="0099618D">
        <w:rPr>
          <w:szCs w:val="24"/>
        </w:rPr>
        <w:t>3) рабочие места специалистов, осуществляющих предоставление муниципальной услуги, оборудуются персональным компьютером с возможностью доступа к необходимым информационным базам данных, печатающим устройством;</w:t>
      </w:r>
    </w:p>
    <w:p w:rsidR="00567DFD" w:rsidRPr="0099618D" w:rsidRDefault="00567DFD" w:rsidP="00380F8F">
      <w:pPr>
        <w:pStyle w:val="ConsPlusNormal"/>
        <w:ind w:firstLine="709"/>
        <w:jc w:val="both"/>
        <w:rPr>
          <w:szCs w:val="24"/>
        </w:rPr>
      </w:pPr>
      <w:r w:rsidRPr="0099618D">
        <w:rPr>
          <w:szCs w:val="24"/>
        </w:rPr>
        <w:t xml:space="preserve">4) в помещениях, предназначенных для ожидания заявителей, информация о порядке предоставления муниципальной услуги, форма и образец заполнения запроса размещаются на информационных стендах. Информационные стенды должны устанавливаться таким образом, чтобы обеспечить возможную видимость информации </w:t>
      </w:r>
      <w:r w:rsidRPr="0099618D">
        <w:rPr>
          <w:szCs w:val="24"/>
        </w:rPr>
        <w:lastRenderedPageBreak/>
        <w:t>максимальному количеству граждан. Тексты информационных материалов, размещаемых на стендах, печатаются удобным для чтения шрифтом, без исправлений, наиболее важные места выделяются (подчеркиваются).</w:t>
      </w:r>
    </w:p>
    <w:p w:rsidR="00567DFD" w:rsidRPr="0099618D" w:rsidRDefault="00567DFD" w:rsidP="00380F8F">
      <w:pPr>
        <w:pStyle w:val="ConsPlusNormal"/>
        <w:ind w:firstLine="709"/>
        <w:jc w:val="both"/>
        <w:rPr>
          <w:szCs w:val="24"/>
        </w:rPr>
      </w:pPr>
      <w:r w:rsidRPr="0099618D">
        <w:rPr>
          <w:szCs w:val="24"/>
        </w:rPr>
        <w:t>Вход в помещения, в которых предоставляется муниципальная услуга, оборудуется кнопкой вызова сотрудника.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w:t>
      </w:r>
    </w:p>
    <w:p w:rsidR="00567DFD" w:rsidRPr="0099618D" w:rsidRDefault="00442274" w:rsidP="00380F8F">
      <w:pPr>
        <w:pStyle w:val="ConsPlusNormal"/>
        <w:ind w:firstLine="709"/>
        <w:jc w:val="both"/>
        <w:rPr>
          <w:szCs w:val="24"/>
        </w:rPr>
      </w:pPr>
      <w:r w:rsidRPr="0099618D">
        <w:rPr>
          <w:szCs w:val="24"/>
        </w:rPr>
        <w:t>2.16</w:t>
      </w:r>
      <w:r w:rsidR="00567DFD" w:rsidRPr="0099618D">
        <w:rPr>
          <w:szCs w:val="24"/>
        </w:rPr>
        <w:t>. Показателями доступности муниципальной услуги являются:</w:t>
      </w:r>
    </w:p>
    <w:p w:rsidR="00567DFD" w:rsidRPr="0099618D" w:rsidRDefault="00567DFD" w:rsidP="00380F8F">
      <w:pPr>
        <w:pStyle w:val="ConsPlusNormal"/>
        <w:ind w:firstLine="709"/>
        <w:jc w:val="both"/>
        <w:rPr>
          <w:szCs w:val="24"/>
        </w:rPr>
      </w:pPr>
      <w:r w:rsidRPr="0099618D">
        <w:rPr>
          <w:szCs w:val="24"/>
        </w:rPr>
        <w:t xml:space="preserve">1) размещение актуальной информации о порядке предоставления муниципальной услуги на официальном сайте </w:t>
      </w:r>
      <w:r w:rsidR="00606055" w:rsidRPr="0099618D">
        <w:rPr>
          <w:szCs w:val="24"/>
        </w:rPr>
        <w:t>Озинского муниципального района</w:t>
      </w:r>
      <w:r w:rsidRPr="0099618D">
        <w:rPr>
          <w:szCs w:val="24"/>
        </w:rPr>
        <w:t xml:space="preserve"> в сети Интернет;</w:t>
      </w:r>
    </w:p>
    <w:p w:rsidR="00567DFD" w:rsidRPr="0099618D" w:rsidRDefault="00567DFD" w:rsidP="00380F8F">
      <w:pPr>
        <w:pStyle w:val="ConsPlusNormal"/>
        <w:ind w:firstLine="709"/>
        <w:jc w:val="both"/>
        <w:rPr>
          <w:szCs w:val="24"/>
        </w:rPr>
      </w:pPr>
      <w:proofErr w:type="gramStart"/>
      <w:r w:rsidRPr="0099618D">
        <w:rPr>
          <w:szCs w:val="24"/>
        </w:rPr>
        <w:t xml:space="preserve">2) возможность заявителя обратиться в </w:t>
      </w:r>
      <w:r w:rsidR="00606055" w:rsidRPr="0099618D">
        <w:rPr>
          <w:szCs w:val="24"/>
        </w:rPr>
        <w:t xml:space="preserve">отдел архитектуры, строительства, ЖКХ администрации Озинского муниципального района </w:t>
      </w:r>
      <w:r w:rsidRPr="0099618D">
        <w:rPr>
          <w:szCs w:val="24"/>
        </w:rPr>
        <w:t>лично или путем направления обращения в письменной либо в электронной форме;</w:t>
      </w:r>
      <w:proofErr w:type="gramEnd"/>
    </w:p>
    <w:p w:rsidR="00567DFD" w:rsidRPr="0099618D" w:rsidRDefault="00567DFD" w:rsidP="00380F8F">
      <w:pPr>
        <w:pStyle w:val="ConsPlusNormal"/>
        <w:ind w:firstLine="709"/>
        <w:jc w:val="both"/>
        <w:rPr>
          <w:szCs w:val="24"/>
        </w:rPr>
      </w:pPr>
      <w:r w:rsidRPr="0099618D">
        <w:rPr>
          <w:szCs w:val="24"/>
        </w:rPr>
        <w:t>3) наличие информационных стендов и консультаций для заявителей.</w:t>
      </w:r>
    </w:p>
    <w:p w:rsidR="00567DFD" w:rsidRPr="0099618D" w:rsidRDefault="00567DFD" w:rsidP="00380F8F">
      <w:pPr>
        <w:pStyle w:val="ConsPlusNormal"/>
        <w:ind w:firstLine="709"/>
        <w:jc w:val="both"/>
        <w:rPr>
          <w:szCs w:val="24"/>
        </w:rPr>
      </w:pPr>
      <w:r w:rsidRPr="0099618D">
        <w:rPr>
          <w:szCs w:val="24"/>
        </w:rPr>
        <w:t>4) возможность заявителя обратиться за получением муниципальной услуги в МФЦ.</w:t>
      </w:r>
    </w:p>
    <w:p w:rsidR="00567DFD" w:rsidRPr="0099618D" w:rsidRDefault="00442274" w:rsidP="00380F8F">
      <w:pPr>
        <w:pStyle w:val="ConsPlusNormal"/>
        <w:ind w:firstLine="709"/>
        <w:jc w:val="both"/>
        <w:rPr>
          <w:szCs w:val="24"/>
        </w:rPr>
      </w:pPr>
      <w:r w:rsidRPr="0099618D">
        <w:rPr>
          <w:szCs w:val="24"/>
        </w:rPr>
        <w:t>2.17</w:t>
      </w:r>
      <w:r w:rsidR="00567DFD" w:rsidRPr="0099618D">
        <w:rPr>
          <w:szCs w:val="24"/>
        </w:rPr>
        <w:t>. Показателями качества муниципальной услуги являются:</w:t>
      </w:r>
    </w:p>
    <w:p w:rsidR="00567DFD" w:rsidRPr="0099618D" w:rsidRDefault="00567DFD" w:rsidP="00380F8F">
      <w:pPr>
        <w:pStyle w:val="ConsPlusNormal"/>
        <w:ind w:firstLine="709"/>
        <w:jc w:val="both"/>
        <w:rPr>
          <w:szCs w:val="24"/>
        </w:rPr>
      </w:pPr>
      <w:r w:rsidRPr="0099618D">
        <w:rPr>
          <w:szCs w:val="24"/>
        </w:rPr>
        <w:t>1) прием запроса в день обращения;</w:t>
      </w:r>
    </w:p>
    <w:p w:rsidR="00567DFD" w:rsidRPr="0099618D" w:rsidRDefault="00567DFD" w:rsidP="00380F8F">
      <w:pPr>
        <w:pStyle w:val="ConsPlusNormal"/>
        <w:ind w:firstLine="709"/>
        <w:jc w:val="both"/>
        <w:rPr>
          <w:szCs w:val="24"/>
        </w:rPr>
      </w:pPr>
      <w:r w:rsidRPr="0099618D">
        <w:rPr>
          <w:szCs w:val="24"/>
        </w:rPr>
        <w:t>2) достоверность информации о предоставлении муниципальной услуги;</w:t>
      </w:r>
    </w:p>
    <w:p w:rsidR="00567DFD" w:rsidRPr="0099618D" w:rsidRDefault="00567DFD" w:rsidP="00380F8F">
      <w:pPr>
        <w:pStyle w:val="ConsPlusNormal"/>
        <w:ind w:firstLine="709"/>
        <w:jc w:val="both"/>
        <w:rPr>
          <w:szCs w:val="24"/>
        </w:rPr>
      </w:pPr>
      <w:r w:rsidRPr="0099618D">
        <w:rPr>
          <w:szCs w:val="24"/>
        </w:rPr>
        <w:t>3) соблюдение сроков и порядка предоставления муниципальной услуги;</w:t>
      </w:r>
    </w:p>
    <w:p w:rsidR="00567DFD" w:rsidRPr="0099618D" w:rsidRDefault="00567DFD" w:rsidP="00380F8F">
      <w:pPr>
        <w:pStyle w:val="ConsPlusNormal"/>
        <w:ind w:firstLine="709"/>
        <w:jc w:val="both"/>
        <w:rPr>
          <w:szCs w:val="24"/>
        </w:rPr>
      </w:pPr>
      <w:r w:rsidRPr="0099618D">
        <w:rPr>
          <w:szCs w:val="24"/>
        </w:rPr>
        <w:t>4) своевременное, достоверное и полное информирование заявителя о ходе рассмотрения его запроса;</w:t>
      </w:r>
    </w:p>
    <w:p w:rsidR="00567DFD" w:rsidRPr="0099618D" w:rsidRDefault="00567DFD" w:rsidP="00380F8F">
      <w:pPr>
        <w:pStyle w:val="ConsPlusNormal"/>
        <w:ind w:firstLine="709"/>
        <w:jc w:val="both"/>
        <w:rPr>
          <w:szCs w:val="24"/>
        </w:rPr>
      </w:pPr>
      <w:r w:rsidRPr="0099618D">
        <w:rPr>
          <w:szCs w:val="24"/>
        </w:rPr>
        <w:t>5) возможность получения информации о ходе предоставления муниципальной услуги;</w:t>
      </w:r>
    </w:p>
    <w:p w:rsidR="00567DFD" w:rsidRPr="0099618D" w:rsidRDefault="00567DFD" w:rsidP="00380F8F">
      <w:pPr>
        <w:pStyle w:val="ConsPlusNormal"/>
        <w:ind w:firstLine="709"/>
        <w:jc w:val="both"/>
        <w:rPr>
          <w:szCs w:val="24"/>
        </w:rPr>
      </w:pPr>
      <w:r w:rsidRPr="0099618D">
        <w:rPr>
          <w:szCs w:val="24"/>
        </w:rPr>
        <w:t>6) индивидуальный подход и всесторонность рассмотрения запроса;</w:t>
      </w:r>
    </w:p>
    <w:p w:rsidR="00567DFD" w:rsidRPr="0099618D" w:rsidRDefault="00567DFD" w:rsidP="00380F8F">
      <w:pPr>
        <w:pStyle w:val="ConsPlusNormal"/>
        <w:ind w:firstLine="709"/>
        <w:jc w:val="both"/>
        <w:rPr>
          <w:szCs w:val="24"/>
        </w:rPr>
      </w:pPr>
      <w:r w:rsidRPr="0099618D">
        <w:rPr>
          <w:szCs w:val="24"/>
        </w:rPr>
        <w:t>7) отсутствие обоснованных жалоб граждан на нарушение должностными лицами нормативных правовых актов, регламентирующих предоставление муниципальной услуги.</w:t>
      </w:r>
    </w:p>
    <w:p w:rsidR="00567DFD" w:rsidRPr="0099618D" w:rsidRDefault="00442274" w:rsidP="00380F8F">
      <w:pPr>
        <w:pStyle w:val="ConsPlusNormal"/>
        <w:ind w:firstLine="709"/>
        <w:jc w:val="both"/>
        <w:rPr>
          <w:szCs w:val="24"/>
        </w:rPr>
      </w:pPr>
      <w:r w:rsidRPr="0099618D">
        <w:rPr>
          <w:szCs w:val="24"/>
        </w:rPr>
        <w:t>2.17.1</w:t>
      </w:r>
      <w:r w:rsidR="00567DFD" w:rsidRPr="0099618D">
        <w:rPr>
          <w:szCs w:val="24"/>
        </w:rPr>
        <w:t xml:space="preserve">. Муниципальная услуга </w:t>
      </w:r>
      <w:proofErr w:type="gramStart"/>
      <w:r w:rsidR="00567DFD" w:rsidRPr="0099618D">
        <w:rPr>
          <w:szCs w:val="24"/>
        </w:rPr>
        <w:t>предоставляется</w:t>
      </w:r>
      <w:proofErr w:type="gramEnd"/>
      <w:r w:rsidR="00567DFD" w:rsidRPr="0099618D">
        <w:rPr>
          <w:szCs w:val="24"/>
        </w:rPr>
        <w:t xml:space="preserve"> в том числе в электронной форме путем подачи запроса, необходимого для предоставления муниципальной услуги, в </w:t>
      </w:r>
      <w:r w:rsidR="00606055" w:rsidRPr="0099618D">
        <w:rPr>
          <w:szCs w:val="24"/>
        </w:rPr>
        <w:t xml:space="preserve">отдела архитектуры, строительства, ЖКХ администрации Озинского муниципального района </w:t>
      </w:r>
      <w:r w:rsidR="00567DFD" w:rsidRPr="0099618D">
        <w:rPr>
          <w:szCs w:val="24"/>
        </w:rPr>
        <w:t xml:space="preserve">в электронной форме по адресу электронной почты: </w:t>
      </w:r>
      <w:hyperlink r:id="rId15" w:history="1">
        <w:r w:rsidR="00DA1C18" w:rsidRPr="0099618D">
          <w:rPr>
            <w:rStyle w:val="a8"/>
            <w:szCs w:val="24"/>
            <w:lang w:val="en-US"/>
          </w:rPr>
          <w:t>otdelarhitekturys</w:t>
        </w:r>
        <w:r w:rsidR="00DA1C18" w:rsidRPr="0099618D">
          <w:rPr>
            <w:rStyle w:val="a8"/>
            <w:szCs w:val="24"/>
          </w:rPr>
          <w:t>2014@</w:t>
        </w:r>
        <w:r w:rsidR="00DA1C18" w:rsidRPr="0099618D">
          <w:rPr>
            <w:rStyle w:val="a8"/>
            <w:szCs w:val="24"/>
            <w:lang w:val="en-US"/>
          </w:rPr>
          <w:t>yandex</w:t>
        </w:r>
        <w:r w:rsidR="00DA1C18" w:rsidRPr="0099618D">
          <w:rPr>
            <w:rStyle w:val="a8"/>
            <w:szCs w:val="24"/>
          </w:rPr>
          <w:t>.</w:t>
        </w:r>
        <w:r w:rsidR="00DA1C18" w:rsidRPr="0099618D">
          <w:rPr>
            <w:rStyle w:val="a8"/>
            <w:szCs w:val="24"/>
            <w:lang w:val="en-US"/>
          </w:rPr>
          <w:t>ru</w:t>
        </w:r>
      </w:hyperlink>
      <w:r w:rsidR="00DA1C18" w:rsidRPr="0099618D">
        <w:rPr>
          <w:color w:val="FF0000"/>
          <w:szCs w:val="24"/>
        </w:rPr>
        <w:t xml:space="preserve">. </w:t>
      </w:r>
      <w:r w:rsidR="00567DFD" w:rsidRPr="0099618D">
        <w:rPr>
          <w:szCs w:val="24"/>
        </w:rPr>
        <w:t xml:space="preserve"> При подаче запроса о предоставлении муниципальной услуги в электронной форме результат муниципальной услуги направляется в форме электронного документа по адресу электронной почты, указанному в </w:t>
      </w:r>
      <w:proofErr w:type="gramStart"/>
      <w:r w:rsidR="00567DFD" w:rsidRPr="0099618D">
        <w:rPr>
          <w:szCs w:val="24"/>
        </w:rPr>
        <w:t>запросе</w:t>
      </w:r>
      <w:proofErr w:type="gramEnd"/>
      <w:r w:rsidR="00567DFD" w:rsidRPr="0099618D">
        <w:rPr>
          <w:szCs w:val="24"/>
        </w:rPr>
        <w:t>, или в письменной форме по почтовому адресу, указанному в запросе.</w:t>
      </w:r>
    </w:p>
    <w:p w:rsidR="00567DFD" w:rsidRPr="0099618D" w:rsidRDefault="00567DFD" w:rsidP="00380F8F">
      <w:pPr>
        <w:pStyle w:val="ConsPlusNormal"/>
        <w:ind w:firstLine="709"/>
        <w:jc w:val="both"/>
        <w:rPr>
          <w:szCs w:val="24"/>
        </w:rPr>
      </w:pPr>
      <w:r w:rsidRPr="0099618D">
        <w:rPr>
          <w:szCs w:val="24"/>
        </w:rPr>
        <w:t xml:space="preserve">В случае обращения заявителя за предоставлением услуги через МФЦ специалист МФЦ выдает заявителю расписку о приеме запроса и документов у заявителя. Результат муниципальной услуги передается </w:t>
      </w:r>
      <w:r w:rsidR="00606055" w:rsidRPr="0099618D">
        <w:rPr>
          <w:szCs w:val="24"/>
        </w:rPr>
        <w:t xml:space="preserve">отделом архитектуры, строительства, ЖКХ администрации Озинского муниципального района </w:t>
      </w:r>
      <w:r w:rsidRPr="0099618D">
        <w:rPr>
          <w:szCs w:val="24"/>
        </w:rPr>
        <w:t>в МФЦ для выдачи заявителю, если иной способ получения не указан заявителем.</w:t>
      </w:r>
    </w:p>
    <w:p w:rsidR="00442274" w:rsidRPr="0099618D" w:rsidRDefault="00442274" w:rsidP="00380F8F">
      <w:pPr>
        <w:pStyle w:val="ConsPlusNormal"/>
        <w:ind w:firstLine="709"/>
        <w:jc w:val="both"/>
        <w:rPr>
          <w:szCs w:val="24"/>
        </w:rPr>
      </w:pPr>
    </w:p>
    <w:p w:rsidR="00442274" w:rsidRPr="0099618D" w:rsidRDefault="00442274" w:rsidP="00442274">
      <w:pPr>
        <w:autoSpaceDE w:val="0"/>
        <w:autoSpaceDN w:val="0"/>
        <w:adjustRightInd w:val="0"/>
        <w:ind w:firstLine="709"/>
        <w:rPr>
          <w:rFonts w:cs="Times New Roman"/>
          <w:b/>
          <w:bCs/>
          <w:sz w:val="24"/>
          <w:szCs w:val="24"/>
        </w:rPr>
      </w:pPr>
      <w:r w:rsidRPr="0099618D">
        <w:rPr>
          <w:rFonts w:cs="Times New Roman"/>
          <w:b/>
          <w:bCs/>
          <w:sz w:val="24"/>
          <w:szCs w:val="24"/>
        </w:rPr>
        <w:t>3. Состав, последовательность, сроки выполнения административных процедур, требования к порядку их выполнения</w:t>
      </w:r>
    </w:p>
    <w:p w:rsidR="00567DFD" w:rsidRPr="0099618D" w:rsidRDefault="00567DFD" w:rsidP="00380F8F">
      <w:pPr>
        <w:pStyle w:val="ConsPlusNormal"/>
        <w:ind w:firstLine="709"/>
        <w:jc w:val="center"/>
        <w:rPr>
          <w:szCs w:val="24"/>
        </w:rPr>
      </w:pPr>
    </w:p>
    <w:p w:rsidR="00567DFD" w:rsidRPr="0099618D" w:rsidRDefault="00442274" w:rsidP="00380F8F">
      <w:pPr>
        <w:pStyle w:val="ConsPlusNormal"/>
        <w:ind w:firstLine="709"/>
        <w:jc w:val="both"/>
        <w:rPr>
          <w:szCs w:val="24"/>
        </w:rPr>
      </w:pPr>
      <w:r w:rsidRPr="0099618D">
        <w:rPr>
          <w:szCs w:val="24"/>
        </w:rPr>
        <w:t>3.1</w:t>
      </w:r>
      <w:r w:rsidR="00567DFD" w:rsidRPr="0099618D">
        <w:rPr>
          <w:szCs w:val="24"/>
        </w:rPr>
        <w:t>. Предоставление муниципальной услуги включает в себя следующие административные процедуры:</w:t>
      </w:r>
    </w:p>
    <w:p w:rsidR="00567DFD" w:rsidRPr="0099618D" w:rsidRDefault="00567DFD" w:rsidP="00380F8F">
      <w:pPr>
        <w:pStyle w:val="ConsPlusNormal"/>
        <w:ind w:firstLine="709"/>
        <w:jc w:val="both"/>
        <w:rPr>
          <w:szCs w:val="24"/>
        </w:rPr>
      </w:pPr>
      <w:r w:rsidRPr="0099618D">
        <w:rPr>
          <w:szCs w:val="24"/>
        </w:rPr>
        <w:t>1) прием и регистрация запроса;</w:t>
      </w:r>
    </w:p>
    <w:p w:rsidR="00567DFD" w:rsidRPr="0099618D" w:rsidRDefault="00567DFD" w:rsidP="00380F8F">
      <w:pPr>
        <w:pStyle w:val="ConsPlusNormal"/>
        <w:ind w:firstLine="709"/>
        <w:jc w:val="both"/>
        <w:rPr>
          <w:szCs w:val="24"/>
        </w:rPr>
      </w:pPr>
      <w:r w:rsidRPr="0099618D">
        <w:rPr>
          <w:szCs w:val="24"/>
        </w:rPr>
        <w:t>2) рассмотрение запроса и подготовка сведений либо отказ в предоставлении сведений;</w:t>
      </w:r>
    </w:p>
    <w:p w:rsidR="00567DFD" w:rsidRPr="0099618D" w:rsidRDefault="00567DFD" w:rsidP="00380F8F">
      <w:pPr>
        <w:pStyle w:val="ConsPlusNormal"/>
        <w:ind w:firstLine="709"/>
        <w:jc w:val="both"/>
        <w:rPr>
          <w:szCs w:val="24"/>
        </w:rPr>
      </w:pPr>
      <w:r w:rsidRPr="0099618D">
        <w:rPr>
          <w:szCs w:val="24"/>
        </w:rPr>
        <w:t>3) выдача (направление) заявителю сведений либо отказ в предоставлении сведений.</w:t>
      </w:r>
    </w:p>
    <w:p w:rsidR="00567DFD" w:rsidRPr="0099618D" w:rsidRDefault="00442274" w:rsidP="00380F8F">
      <w:pPr>
        <w:pStyle w:val="ConsPlusNormal"/>
        <w:ind w:firstLine="709"/>
        <w:jc w:val="both"/>
        <w:rPr>
          <w:szCs w:val="24"/>
        </w:rPr>
      </w:pPr>
      <w:r w:rsidRPr="0099618D">
        <w:rPr>
          <w:szCs w:val="24"/>
        </w:rPr>
        <w:lastRenderedPageBreak/>
        <w:t>3.2</w:t>
      </w:r>
      <w:r w:rsidR="00567DFD" w:rsidRPr="0099618D">
        <w:rPr>
          <w:szCs w:val="24"/>
        </w:rPr>
        <w:t xml:space="preserve">. </w:t>
      </w:r>
      <w:hyperlink w:anchor="P450" w:history="1">
        <w:r w:rsidR="00567DFD" w:rsidRPr="0099618D">
          <w:rPr>
            <w:color w:val="0000FF"/>
            <w:szCs w:val="24"/>
          </w:rPr>
          <w:t>Блок-схема</w:t>
        </w:r>
      </w:hyperlink>
      <w:r w:rsidR="00567DFD" w:rsidRPr="0099618D">
        <w:rPr>
          <w:szCs w:val="24"/>
        </w:rPr>
        <w:t xml:space="preserve"> предоставления муниципальной услуги приводится в приложении 3 к Административному регламенту.</w:t>
      </w:r>
    </w:p>
    <w:p w:rsidR="00567DFD" w:rsidRPr="0099618D" w:rsidRDefault="00442274" w:rsidP="00380F8F">
      <w:pPr>
        <w:pStyle w:val="ConsPlusNormal"/>
        <w:ind w:firstLine="709"/>
        <w:jc w:val="both"/>
        <w:rPr>
          <w:szCs w:val="24"/>
        </w:rPr>
      </w:pPr>
      <w:r w:rsidRPr="0099618D">
        <w:rPr>
          <w:szCs w:val="24"/>
        </w:rPr>
        <w:t>3.3</w:t>
      </w:r>
      <w:r w:rsidR="00567DFD" w:rsidRPr="0099618D">
        <w:rPr>
          <w:szCs w:val="24"/>
        </w:rPr>
        <w:t xml:space="preserve">. Основанием для начала выполнения административной процедуры является поступление запроса в </w:t>
      </w:r>
      <w:r w:rsidR="00E430F0" w:rsidRPr="0099618D">
        <w:rPr>
          <w:szCs w:val="24"/>
        </w:rPr>
        <w:t>отдел архитектуры, строительства, ЖКХ администрации Озинского муниципального района</w:t>
      </w:r>
      <w:r w:rsidR="00567DFD" w:rsidRPr="0099618D">
        <w:rPr>
          <w:szCs w:val="24"/>
        </w:rPr>
        <w:t xml:space="preserve"> (далее - </w:t>
      </w:r>
      <w:r w:rsidR="00E430F0" w:rsidRPr="0099618D">
        <w:rPr>
          <w:szCs w:val="24"/>
        </w:rPr>
        <w:t>отдел</w:t>
      </w:r>
      <w:r w:rsidR="00567DFD" w:rsidRPr="0099618D">
        <w:rPr>
          <w:szCs w:val="24"/>
        </w:rPr>
        <w:t xml:space="preserve">) (в т.ч. в электронной форме по электронной почте: </w:t>
      </w:r>
      <w:hyperlink r:id="rId16" w:history="1">
        <w:r w:rsidR="00E430F0" w:rsidRPr="0099618D">
          <w:rPr>
            <w:rStyle w:val="a8"/>
            <w:szCs w:val="24"/>
            <w:lang w:val="en-US"/>
          </w:rPr>
          <w:t>otdelarhitekturys</w:t>
        </w:r>
        <w:r w:rsidR="00E430F0" w:rsidRPr="0099618D">
          <w:rPr>
            <w:rStyle w:val="a8"/>
            <w:szCs w:val="24"/>
          </w:rPr>
          <w:t>2014@</w:t>
        </w:r>
        <w:r w:rsidR="00E430F0" w:rsidRPr="0099618D">
          <w:rPr>
            <w:rStyle w:val="a8"/>
            <w:szCs w:val="24"/>
            <w:lang w:val="en-US"/>
          </w:rPr>
          <w:t>yandex</w:t>
        </w:r>
        <w:r w:rsidR="00E430F0" w:rsidRPr="0099618D">
          <w:rPr>
            <w:rStyle w:val="a8"/>
            <w:szCs w:val="24"/>
          </w:rPr>
          <w:t>.</w:t>
        </w:r>
        <w:r w:rsidR="00E430F0" w:rsidRPr="0099618D">
          <w:rPr>
            <w:rStyle w:val="a8"/>
            <w:szCs w:val="24"/>
            <w:lang w:val="en-US"/>
          </w:rPr>
          <w:t>ru</w:t>
        </w:r>
      </w:hyperlink>
      <w:r w:rsidR="00E430F0" w:rsidRPr="0099618D">
        <w:rPr>
          <w:szCs w:val="24"/>
        </w:rPr>
        <w:t xml:space="preserve"> </w:t>
      </w:r>
      <w:r w:rsidR="00567DFD" w:rsidRPr="0099618D">
        <w:rPr>
          <w:szCs w:val="24"/>
        </w:rPr>
        <w:t>либо через МФЦ).</w:t>
      </w:r>
    </w:p>
    <w:p w:rsidR="00567DFD" w:rsidRPr="0099618D" w:rsidRDefault="00442274" w:rsidP="00380F8F">
      <w:pPr>
        <w:pStyle w:val="ConsPlusNormal"/>
        <w:ind w:firstLine="709"/>
        <w:jc w:val="both"/>
        <w:rPr>
          <w:szCs w:val="24"/>
        </w:rPr>
      </w:pPr>
      <w:r w:rsidRPr="0099618D">
        <w:rPr>
          <w:szCs w:val="24"/>
        </w:rPr>
        <w:t>3.4</w:t>
      </w:r>
      <w:r w:rsidR="00567DFD" w:rsidRPr="0099618D">
        <w:rPr>
          <w:szCs w:val="24"/>
        </w:rPr>
        <w:t>. Специалист</w:t>
      </w:r>
      <w:r w:rsidR="007A006C" w:rsidRPr="0099618D">
        <w:rPr>
          <w:szCs w:val="24"/>
        </w:rPr>
        <w:t>ы</w:t>
      </w:r>
      <w:r w:rsidR="00567DFD" w:rsidRPr="0099618D">
        <w:rPr>
          <w:szCs w:val="24"/>
        </w:rPr>
        <w:t xml:space="preserve"> отдел</w:t>
      </w:r>
      <w:r w:rsidR="007A006C" w:rsidRPr="0099618D">
        <w:rPr>
          <w:szCs w:val="24"/>
        </w:rPr>
        <w:t>ов</w:t>
      </w:r>
      <w:r w:rsidR="00567DFD" w:rsidRPr="0099618D">
        <w:rPr>
          <w:szCs w:val="24"/>
        </w:rPr>
        <w:t xml:space="preserve"> </w:t>
      </w:r>
      <w:r w:rsidR="007A006C" w:rsidRPr="0099618D">
        <w:rPr>
          <w:szCs w:val="24"/>
        </w:rPr>
        <w:t xml:space="preserve">делопроизводства и технического обеспечения, информационно-программного обеспечения администрации Озинского муниципального района </w:t>
      </w:r>
      <w:r w:rsidR="00567DFD" w:rsidRPr="0099618D">
        <w:rPr>
          <w:szCs w:val="24"/>
        </w:rPr>
        <w:t>принима</w:t>
      </w:r>
      <w:r w:rsidR="007A006C" w:rsidRPr="0099618D">
        <w:rPr>
          <w:szCs w:val="24"/>
        </w:rPr>
        <w:t>ю</w:t>
      </w:r>
      <w:r w:rsidR="00567DFD" w:rsidRPr="0099618D">
        <w:rPr>
          <w:szCs w:val="24"/>
        </w:rPr>
        <w:t>т запрос</w:t>
      </w:r>
      <w:r w:rsidR="007A006C" w:rsidRPr="0099618D">
        <w:rPr>
          <w:szCs w:val="24"/>
        </w:rPr>
        <w:t xml:space="preserve">ы </w:t>
      </w:r>
      <w:r w:rsidR="00567DFD" w:rsidRPr="0099618D">
        <w:rPr>
          <w:szCs w:val="24"/>
        </w:rPr>
        <w:t>о предоставлении сведений, содержащихся в информационной системе обеспечения градостроительной деятельности (в т.ч. в электронной форме), регистрирует запрос</w:t>
      </w:r>
      <w:r w:rsidR="00130E7B" w:rsidRPr="0099618D">
        <w:rPr>
          <w:szCs w:val="24"/>
        </w:rPr>
        <w:t xml:space="preserve"> </w:t>
      </w:r>
      <w:r w:rsidR="00567DFD" w:rsidRPr="0099618D">
        <w:rPr>
          <w:szCs w:val="24"/>
        </w:rPr>
        <w:t xml:space="preserve">с присвоением порядкового номера и указанием даты поступления </w:t>
      </w:r>
      <w:proofErr w:type="gramStart"/>
      <w:r w:rsidR="00567DFD" w:rsidRPr="0099618D">
        <w:rPr>
          <w:szCs w:val="24"/>
        </w:rPr>
        <w:t>запроса</w:t>
      </w:r>
      <w:proofErr w:type="gramEnd"/>
      <w:r w:rsidR="00567DFD" w:rsidRPr="0099618D">
        <w:rPr>
          <w:szCs w:val="24"/>
        </w:rPr>
        <w:t xml:space="preserve"> и направля</w:t>
      </w:r>
      <w:r w:rsidR="00130E7B" w:rsidRPr="0099618D">
        <w:rPr>
          <w:szCs w:val="24"/>
        </w:rPr>
        <w:t>ю</w:t>
      </w:r>
      <w:r w:rsidR="00567DFD" w:rsidRPr="0099618D">
        <w:rPr>
          <w:szCs w:val="24"/>
        </w:rPr>
        <w:t xml:space="preserve">т запрос в </w:t>
      </w:r>
      <w:r w:rsidR="00130E7B" w:rsidRPr="0099618D">
        <w:rPr>
          <w:szCs w:val="24"/>
        </w:rPr>
        <w:t xml:space="preserve">отдел архитектуры, строительства, ЖКХ администрации Озинского муниципального района </w:t>
      </w:r>
      <w:r w:rsidR="00567DFD" w:rsidRPr="0099618D">
        <w:rPr>
          <w:szCs w:val="24"/>
        </w:rPr>
        <w:t>для рассмотрения.</w:t>
      </w:r>
    </w:p>
    <w:p w:rsidR="00567DFD" w:rsidRPr="0099618D" w:rsidRDefault="00567DFD" w:rsidP="00380F8F">
      <w:pPr>
        <w:pStyle w:val="ConsPlusNormal"/>
        <w:ind w:firstLine="709"/>
        <w:jc w:val="both"/>
        <w:rPr>
          <w:szCs w:val="24"/>
        </w:rPr>
      </w:pPr>
      <w:r w:rsidRPr="0099618D">
        <w:rPr>
          <w:szCs w:val="24"/>
        </w:rPr>
        <w:t>Максимальный срок исполнения административной процедуры - 1 день.</w:t>
      </w:r>
    </w:p>
    <w:p w:rsidR="00567DFD" w:rsidRPr="0099618D" w:rsidRDefault="00567DFD" w:rsidP="00380F8F">
      <w:pPr>
        <w:pStyle w:val="ConsPlusNormal"/>
        <w:ind w:firstLine="709"/>
        <w:jc w:val="both"/>
        <w:rPr>
          <w:szCs w:val="24"/>
        </w:rPr>
      </w:pPr>
      <w:r w:rsidRPr="0099618D">
        <w:rPr>
          <w:szCs w:val="24"/>
        </w:rPr>
        <w:t>При этом</w:t>
      </w:r>
      <w:proofErr w:type="gramStart"/>
      <w:r w:rsidRPr="0099618D">
        <w:rPr>
          <w:szCs w:val="24"/>
        </w:rPr>
        <w:t>,</w:t>
      </w:r>
      <w:proofErr w:type="gramEnd"/>
      <w:r w:rsidRPr="0099618D">
        <w:rPr>
          <w:szCs w:val="24"/>
        </w:rPr>
        <w:t xml:space="preserve"> при обращении заявителя через МФЦ, срок регистрации запроса в Департаменте исчисляется со дня передачи запроса от МФЦ.</w:t>
      </w:r>
    </w:p>
    <w:p w:rsidR="00567DFD" w:rsidRPr="0099618D" w:rsidRDefault="00442274" w:rsidP="00380F8F">
      <w:pPr>
        <w:pStyle w:val="ConsPlusNormal"/>
        <w:ind w:firstLine="709"/>
        <w:jc w:val="both"/>
        <w:rPr>
          <w:szCs w:val="24"/>
        </w:rPr>
      </w:pPr>
      <w:r w:rsidRPr="0099618D">
        <w:rPr>
          <w:szCs w:val="24"/>
        </w:rPr>
        <w:t>3.5.</w:t>
      </w:r>
      <w:r w:rsidR="00567DFD" w:rsidRPr="0099618D">
        <w:rPr>
          <w:szCs w:val="24"/>
        </w:rPr>
        <w:t xml:space="preserve"> Критерием принятия решения о приеме и регистрации запроса является поступление запроса.</w:t>
      </w:r>
    </w:p>
    <w:p w:rsidR="00567DFD" w:rsidRPr="0099618D" w:rsidRDefault="00442274" w:rsidP="00380F8F">
      <w:pPr>
        <w:pStyle w:val="ConsPlusNormal"/>
        <w:ind w:firstLine="709"/>
        <w:jc w:val="both"/>
        <w:rPr>
          <w:szCs w:val="24"/>
        </w:rPr>
      </w:pPr>
      <w:r w:rsidRPr="0099618D">
        <w:rPr>
          <w:szCs w:val="24"/>
        </w:rPr>
        <w:t>3.6</w:t>
      </w:r>
      <w:r w:rsidR="00567DFD" w:rsidRPr="0099618D">
        <w:rPr>
          <w:szCs w:val="24"/>
        </w:rPr>
        <w:t>. Результатом административной процедуры являются прием и регистрация запроса.</w:t>
      </w:r>
    </w:p>
    <w:p w:rsidR="00567DFD" w:rsidRPr="0099618D" w:rsidRDefault="00442274" w:rsidP="00380F8F">
      <w:pPr>
        <w:pStyle w:val="ConsPlusNormal"/>
        <w:ind w:firstLine="709"/>
        <w:jc w:val="both"/>
        <w:rPr>
          <w:szCs w:val="24"/>
        </w:rPr>
      </w:pPr>
      <w:r w:rsidRPr="0099618D">
        <w:rPr>
          <w:szCs w:val="24"/>
        </w:rPr>
        <w:t>3.7</w:t>
      </w:r>
      <w:r w:rsidR="00567DFD" w:rsidRPr="0099618D">
        <w:rPr>
          <w:szCs w:val="24"/>
        </w:rPr>
        <w:t xml:space="preserve">. Способ фиксации результата выполнения административной процедуры: регистрация поступившего запроса </w:t>
      </w:r>
      <w:r w:rsidR="00130E7B" w:rsidRPr="0099618D">
        <w:rPr>
          <w:szCs w:val="24"/>
        </w:rPr>
        <w:t>в отделе делопроизводства и технического обеспечения администрации Озинского муниципального района.</w:t>
      </w:r>
    </w:p>
    <w:p w:rsidR="00567DFD" w:rsidRPr="0099618D" w:rsidRDefault="00442274" w:rsidP="00380F8F">
      <w:pPr>
        <w:pStyle w:val="ConsPlusNormal"/>
        <w:ind w:firstLine="709"/>
        <w:jc w:val="both"/>
        <w:rPr>
          <w:szCs w:val="24"/>
        </w:rPr>
      </w:pPr>
      <w:r w:rsidRPr="0099618D">
        <w:rPr>
          <w:szCs w:val="24"/>
        </w:rPr>
        <w:t>3.8</w:t>
      </w:r>
      <w:r w:rsidR="00567DFD" w:rsidRPr="0099618D">
        <w:rPr>
          <w:szCs w:val="24"/>
        </w:rPr>
        <w:t>. Основанием для начала выполнения административной процедуры являются прием и регистрация запроса.</w:t>
      </w:r>
    </w:p>
    <w:p w:rsidR="00567DFD" w:rsidRPr="0099618D" w:rsidRDefault="00442274" w:rsidP="00380F8F">
      <w:pPr>
        <w:pStyle w:val="ConsPlusNormal"/>
        <w:ind w:firstLine="709"/>
        <w:jc w:val="both"/>
        <w:rPr>
          <w:szCs w:val="24"/>
        </w:rPr>
      </w:pPr>
      <w:r w:rsidRPr="0099618D">
        <w:rPr>
          <w:szCs w:val="24"/>
        </w:rPr>
        <w:t>3.9</w:t>
      </w:r>
      <w:r w:rsidR="00567DFD" w:rsidRPr="0099618D">
        <w:rPr>
          <w:szCs w:val="24"/>
        </w:rPr>
        <w:t xml:space="preserve">. Специалист отдела по ведению информационных систем обеспечения градостроительной деятельности </w:t>
      </w:r>
      <w:r w:rsidR="00583CD5" w:rsidRPr="0099618D">
        <w:rPr>
          <w:szCs w:val="24"/>
        </w:rPr>
        <w:t xml:space="preserve">отдела архитектуры, строительства, ЖКХ администрации Озинского муниципального района </w:t>
      </w:r>
      <w:r w:rsidR="00567DFD" w:rsidRPr="0099618D">
        <w:rPr>
          <w:szCs w:val="24"/>
        </w:rPr>
        <w:t>(далее - специалист отдела) регистрирует поступивший запрос в Книге учета заявок и рассматривает поступивший запрос.</w:t>
      </w:r>
    </w:p>
    <w:p w:rsidR="00567DFD" w:rsidRPr="0099618D" w:rsidRDefault="00567DFD" w:rsidP="00380F8F">
      <w:pPr>
        <w:pStyle w:val="ConsPlusNormal"/>
        <w:ind w:firstLine="709"/>
        <w:jc w:val="both"/>
        <w:rPr>
          <w:szCs w:val="24"/>
        </w:rPr>
      </w:pPr>
      <w:proofErr w:type="gramStart"/>
      <w:r w:rsidRPr="0099618D">
        <w:rPr>
          <w:szCs w:val="24"/>
        </w:rPr>
        <w:t xml:space="preserve">По результатам рассмотрения, при отсутствии оснований для отказа, предусмотренных </w:t>
      </w:r>
      <w:hyperlink w:anchor="P145" w:history="1">
        <w:r w:rsidRPr="0099618D">
          <w:rPr>
            <w:color w:val="0000FF"/>
            <w:szCs w:val="24"/>
          </w:rPr>
          <w:t>пунктом 15 раздела II</w:t>
        </w:r>
      </w:hyperlink>
      <w:r w:rsidRPr="0099618D">
        <w:rPr>
          <w:szCs w:val="24"/>
        </w:rPr>
        <w:t xml:space="preserve"> настоящего Административного регламента, специалист отдела осуществляет подготовку сведений на бумажных и (или) электронных носителях в текстовой и (или) графической формах - в зависимости от формы предоставления сведений, указанной в запросе заявителя.</w:t>
      </w:r>
      <w:proofErr w:type="gramEnd"/>
    </w:p>
    <w:p w:rsidR="00567DFD" w:rsidRPr="0099618D" w:rsidRDefault="00583CD5" w:rsidP="00380F8F">
      <w:pPr>
        <w:pStyle w:val="ConsPlusNormal"/>
        <w:ind w:firstLine="709"/>
        <w:jc w:val="both"/>
        <w:rPr>
          <w:szCs w:val="24"/>
        </w:rPr>
      </w:pPr>
      <w:proofErr w:type="gramStart"/>
      <w:r w:rsidRPr="0099618D">
        <w:rPr>
          <w:szCs w:val="24"/>
        </w:rPr>
        <w:t xml:space="preserve">Специалист, ответственный за подготовку итогового документа, осуществляет расчет размера оплаты сведений ИСОГД в соответствии с «Методикой определения размера платы за предоставление сведений, содержащихся в информационной системе обеспечения градостроительной деятельности», утвержденной Приказом Министерства экономического развития и торговли Российской Федерации 26.02.2007 г. № 57 </w:t>
      </w:r>
      <w:r w:rsidR="00567DFD" w:rsidRPr="0099618D">
        <w:rPr>
          <w:szCs w:val="24"/>
        </w:rPr>
        <w:t>и информирует заявителя в порядке, установленном правилами ведения делопроизводства (посредством почтовой, телефонной или электронной связи), о необходимости внесения платы</w:t>
      </w:r>
      <w:proofErr w:type="gramEnd"/>
      <w:r w:rsidR="00567DFD" w:rsidRPr="0099618D">
        <w:rPr>
          <w:szCs w:val="24"/>
        </w:rPr>
        <w:t xml:space="preserve"> за предоставление сведений, ее </w:t>
      </w:r>
      <w:proofErr w:type="gramStart"/>
      <w:r w:rsidR="00567DFD" w:rsidRPr="0099618D">
        <w:rPr>
          <w:szCs w:val="24"/>
        </w:rPr>
        <w:t>размере</w:t>
      </w:r>
      <w:proofErr w:type="gramEnd"/>
      <w:r w:rsidR="00567DFD" w:rsidRPr="0099618D">
        <w:rPr>
          <w:szCs w:val="24"/>
        </w:rPr>
        <w:t xml:space="preserve"> и о необходимости предоставления документа, подтверждающего внесение платы (за исключением случаев, когда документ, подтверждающий внесение платы, был приложен к запросу и внесенная сумма соответствует необходимой за предоставление сведений, а также случаев, когда сведения предоставляются без взимания платы). При необходимости внесения (или </w:t>
      </w:r>
      <w:proofErr w:type="spellStart"/>
      <w:r w:rsidR="00567DFD" w:rsidRPr="0099618D">
        <w:rPr>
          <w:szCs w:val="24"/>
        </w:rPr>
        <w:t>довнесения</w:t>
      </w:r>
      <w:proofErr w:type="spellEnd"/>
      <w:r w:rsidR="00567DFD" w:rsidRPr="0099618D">
        <w:rPr>
          <w:szCs w:val="24"/>
        </w:rPr>
        <w:t>) заявителем платы, предоставление муниципальной услуги приостанавливается до представления заявителем документа, подтверждающего внесение платы.</w:t>
      </w:r>
    </w:p>
    <w:p w:rsidR="00567DFD" w:rsidRPr="0099618D" w:rsidRDefault="00567DFD" w:rsidP="00380F8F">
      <w:pPr>
        <w:pStyle w:val="ConsPlusNormal"/>
        <w:ind w:firstLine="709"/>
        <w:jc w:val="both"/>
        <w:rPr>
          <w:szCs w:val="24"/>
        </w:rPr>
      </w:pPr>
      <w:r w:rsidRPr="0099618D">
        <w:rPr>
          <w:szCs w:val="24"/>
        </w:rPr>
        <w:t xml:space="preserve">При наличии оснований для отказа специалист отдела оформляет отказ в предоставлении сведений, в письменной форме с обязательной ссылкой на основания отказа, указанные в </w:t>
      </w:r>
      <w:hyperlink w:anchor="P145" w:history="1">
        <w:r w:rsidRPr="0099618D">
          <w:rPr>
            <w:color w:val="0000FF"/>
            <w:szCs w:val="24"/>
          </w:rPr>
          <w:t>пункте 15 раздела II</w:t>
        </w:r>
      </w:hyperlink>
      <w:r w:rsidRPr="0099618D">
        <w:rPr>
          <w:szCs w:val="24"/>
        </w:rPr>
        <w:t xml:space="preserve"> настоящего Административного регламента.</w:t>
      </w:r>
    </w:p>
    <w:p w:rsidR="00567DFD" w:rsidRPr="0099618D" w:rsidRDefault="00567DFD" w:rsidP="00380F8F">
      <w:pPr>
        <w:pStyle w:val="ConsPlusNormal"/>
        <w:ind w:firstLine="709"/>
        <w:jc w:val="both"/>
        <w:rPr>
          <w:szCs w:val="24"/>
        </w:rPr>
      </w:pPr>
      <w:r w:rsidRPr="0099618D">
        <w:rPr>
          <w:szCs w:val="24"/>
        </w:rPr>
        <w:lastRenderedPageBreak/>
        <w:t>Максимальный срок исполнения административной процедуры:</w:t>
      </w:r>
    </w:p>
    <w:p w:rsidR="00567DFD" w:rsidRPr="0099618D" w:rsidRDefault="00567DFD" w:rsidP="00380F8F">
      <w:pPr>
        <w:pStyle w:val="ConsPlusNormal"/>
        <w:ind w:firstLine="709"/>
        <w:jc w:val="both"/>
        <w:rPr>
          <w:szCs w:val="24"/>
        </w:rPr>
      </w:pPr>
      <w:r w:rsidRPr="0099618D">
        <w:rPr>
          <w:szCs w:val="24"/>
        </w:rPr>
        <w:t>- в случае если сведения предоставляются на платной основе и при этом к запросу о предоставлении сведений приложен документ, подтверждающий внесение платы за предоставление сведений, - 5 дней;</w:t>
      </w:r>
    </w:p>
    <w:p w:rsidR="00567DFD" w:rsidRPr="0099618D" w:rsidRDefault="00567DFD" w:rsidP="00380F8F">
      <w:pPr>
        <w:pStyle w:val="ConsPlusNormal"/>
        <w:ind w:firstLine="709"/>
        <w:jc w:val="both"/>
        <w:rPr>
          <w:szCs w:val="24"/>
        </w:rPr>
      </w:pPr>
      <w:r w:rsidRPr="0099618D">
        <w:rPr>
          <w:szCs w:val="24"/>
        </w:rPr>
        <w:t>- в случае если сведения предоставляются на платной основе и при этом к запросу о предоставлении сведений документ, подтверждающий внесение платы за предоставление сведений, не приложен - 29 дней;</w:t>
      </w:r>
    </w:p>
    <w:p w:rsidR="00567DFD" w:rsidRPr="0099618D" w:rsidRDefault="00567DFD" w:rsidP="00380F8F">
      <w:pPr>
        <w:pStyle w:val="ConsPlusNormal"/>
        <w:ind w:firstLine="709"/>
        <w:jc w:val="both"/>
        <w:rPr>
          <w:szCs w:val="24"/>
        </w:rPr>
      </w:pPr>
      <w:r w:rsidRPr="0099618D">
        <w:rPr>
          <w:szCs w:val="24"/>
        </w:rPr>
        <w:t>- в случае если сведения предоставляются без взимания платы - 28 дней.</w:t>
      </w:r>
    </w:p>
    <w:p w:rsidR="00567DFD" w:rsidRPr="0099618D" w:rsidRDefault="00442274" w:rsidP="00380F8F">
      <w:pPr>
        <w:pStyle w:val="ConsPlusNormal"/>
        <w:ind w:firstLine="709"/>
        <w:jc w:val="both"/>
        <w:rPr>
          <w:szCs w:val="24"/>
        </w:rPr>
      </w:pPr>
      <w:r w:rsidRPr="0099618D">
        <w:rPr>
          <w:szCs w:val="24"/>
        </w:rPr>
        <w:t>3.10</w:t>
      </w:r>
      <w:r w:rsidR="00567DFD" w:rsidRPr="0099618D">
        <w:rPr>
          <w:szCs w:val="24"/>
        </w:rPr>
        <w:t xml:space="preserve">. Критерием принятия решения о подготовке сведений является отсутствие оснований для отказа в предоставлении муниципальной услуги, предусмотренных </w:t>
      </w:r>
      <w:hyperlink w:anchor="P145" w:history="1">
        <w:r w:rsidR="00567DFD" w:rsidRPr="0099618D">
          <w:rPr>
            <w:color w:val="0000FF"/>
            <w:szCs w:val="24"/>
          </w:rPr>
          <w:t>пунктом 15 раздела II</w:t>
        </w:r>
      </w:hyperlink>
      <w:r w:rsidR="00567DFD" w:rsidRPr="0099618D">
        <w:rPr>
          <w:szCs w:val="24"/>
        </w:rPr>
        <w:t xml:space="preserve"> настоящего Административного регламента.</w:t>
      </w:r>
    </w:p>
    <w:p w:rsidR="00567DFD" w:rsidRPr="0099618D" w:rsidRDefault="00442274" w:rsidP="00380F8F">
      <w:pPr>
        <w:pStyle w:val="ConsPlusNormal"/>
        <w:ind w:firstLine="709"/>
        <w:jc w:val="both"/>
        <w:rPr>
          <w:szCs w:val="24"/>
        </w:rPr>
      </w:pPr>
      <w:r w:rsidRPr="0099618D">
        <w:rPr>
          <w:szCs w:val="24"/>
        </w:rPr>
        <w:t>3.11</w:t>
      </w:r>
      <w:r w:rsidR="00567DFD" w:rsidRPr="0099618D">
        <w:rPr>
          <w:szCs w:val="24"/>
        </w:rPr>
        <w:t>. Результатом административной процедуры является подготовка сведений либо отказ в предоставлении сведений.</w:t>
      </w:r>
    </w:p>
    <w:p w:rsidR="00567DFD" w:rsidRPr="0099618D" w:rsidRDefault="00442274" w:rsidP="00380F8F">
      <w:pPr>
        <w:pStyle w:val="ConsPlusNormal"/>
        <w:ind w:firstLine="709"/>
        <w:jc w:val="both"/>
        <w:rPr>
          <w:szCs w:val="24"/>
        </w:rPr>
      </w:pPr>
      <w:r w:rsidRPr="0099618D">
        <w:rPr>
          <w:szCs w:val="24"/>
        </w:rPr>
        <w:t>3.12</w:t>
      </w:r>
      <w:r w:rsidR="00567DFD" w:rsidRPr="0099618D">
        <w:rPr>
          <w:szCs w:val="24"/>
        </w:rPr>
        <w:t xml:space="preserve">. </w:t>
      </w:r>
      <w:proofErr w:type="gramStart"/>
      <w:r w:rsidR="00567DFD" w:rsidRPr="0099618D">
        <w:rPr>
          <w:szCs w:val="24"/>
        </w:rPr>
        <w:t>Способ фиксации результата выполнения административной процедуры: подготовленные сведения на бумажных и (или) электронных носителях в текстовой и (или) графической формах либо отказ в предоставлении сведений в письменной форме.</w:t>
      </w:r>
      <w:proofErr w:type="gramEnd"/>
    </w:p>
    <w:p w:rsidR="00567DFD" w:rsidRPr="0099618D" w:rsidRDefault="00442274" w:rsidP="00380F8F">
      <w:pPr>
        <w:pStyle w:val="ConsPlusNormal"/>
        <w:ind w:firstLine="709"/>
        <w:jc w:val="both"/>
        <w:rPr>
          <w:szCs w:val="24"/>
        </w:rPr>
      </w:pPr>
      <w:r w:rsidRPr="0099618D">
        <w:rPr>
          <w:szCs w:val="24"/>
        </w:rPr>
        <w:t>3.13</w:t>
      </w:r>
      <w:r w:rsidR="00567DFD" w:rsidRPr="0099618D">
        <w:rPr>
          <w:szCs w:val="24"/>
        </w:rPr>
        <w:t>. Основанием для начала выполнения административной процедуры является наличие подготовленных сведений либо отказ в предоставлении сведений и, в случае предоставления сведений за плату, предоставление заявителем документа, подтверждающего внесение платы.</w:t>
      </w:r>
    </w:p>
    <w:p w:rsidR="00567DFD" w:rsidRPr="0099618D" w:rsidRDefault="00442274" w:rsidP="00380F8F">
      <w:pPr>
        <w:pStyle w:val="ConsPlusNormal"/>
        <w:ind w:firstLine="709"/>
        <w:jc w:val="both"/>
        <w:rPr>
          <w:szCs w:val="24"/>
        </w:rPr>
      </w:pPr>
      <w:r w:rsidRPr="0099618D">
        <w:rPr>
          <w:szCs w:val="24"/>
        </w:rPr>
        <w:t>3.14</w:t>
      </w:r>
      <w:r w:rsidR="00567DFD" w:rsidRPr="0099618D">
        <w:rPr>
          <w:szCs w:val="24"/>
        </w:rPr>
        <w:t>. В зависимости от способа предоставления сведений, указанного в запросе заявителя, сведения либо отказ в предоставлении сведений выдаются заявителю лично или направляются ему по почте.</w:t>
      </w:r>
    </w:p>
    <w:p w:rsidR="00567DFD" w:rsidRPr="0099618D" w:rsidRDefault="00567DFD" w:rsidP="00380F8F">
      <w:pPr>
        <w:pStyle w:val="ConsPlusNormal"/>
        <w:ind w:firstLine="709"/>
        <w:jc w:val="both"/>
        <w:rPr>
          <w:szCs w:val="24"/>
        </w:rPr>
      </w:pPr>
      <w:r w:rsidRPr="0099618D">
        <w:rPr>
          <w:szCs w:val="24"/>
        </w:rPr>
        <w:t xml:space="preserve">Выдачу заявителю или его представителю сведений либо отказа в предоставлении сведений производит специалист отдела при наличии документов, подтверждающих полномочия заявителя или его представителя, в соответствии с графиком приема посетителей, установленным </w:t>
      </w:r>
      <w:hyperlink w:anchor="P74" w:history="1">
        <w:r w:rsidRPr="0099618D">
          <w:rPr>
            <w:color w:val="0000FF"/>
            <w:szCs w:val="24"/>
          </w:rPr>
          <w:t>подпунктом 1 пункта 3 главы 2 раздела I</w:t>
        </w:r>
      </w:hyperlink>
      <w:r w:rsidRPr="0099618D">
        <w:rPr>
          <w:szCs w:val="24"/>
        </w:rPr>
        <w:t xml:space="preserve"> настоящего Административного регламента. При этом лицо, получившее сведения, ставит подпись о получении сведений в Книге учета предоставления сведений - при выдаче сведений </w:t>
      </w:r>
      <w:r w:rsidR="00C9205D" w:rsidRPr="0099618D">
        <w:rPr>
          <w:szCs w:val="24"/>
        </w:rPr>
        <w:t>отдела</w:t>
      </w:r>
      <w:r w:rsidRPr="0099618D">
        <w:rPr>
          <w:szCs w:val="24"/>
        </w:rPr>
        <w:t>.</w:t>
      </w:r>
    </w:p>
    <w:p w:rsidR="00567DFD" w:rsidRPr="0099618D" w:rsidRDefault="00567DFD" w:rsidP="00380F8F">
      <w:pPr>
        <w:pStyle w:val="ConsPlusNormal"/>
        <w:ind w:firstLine="709"/>
        <w:jc w:val="both"/>
        <w:rPr>
          <w:szCs w:val="24"/>
        </w:rPr>
      </w:pPr>
      <w:r w:rsidRPr="0099618D">
        <w:rPr>
          <w:szCs w:val="24"/>
        </w:rPr>
        <w:t xml:space="preserve">Направление сведений по адресу, указанному заявителем в запросе (в т.ч. на адрес эл. почты), либо отказа в предоставлении сведений производит специалист отдела документационного, информационно-технического обеспечения и юридического сопровождения </w:t>
      </w:r>
      <w:r w:rsidR="00C9205D" w:rsidRPr="0099618D">
        <w:rPr>
          <w:szCs w:val="24"/>
        </w:rPr>
        <w:t>отдел</w:t>
      </w:r>
      <w:r w:rsidRPr="0099618D">
        <w:rPr>
          <w:szCs w:val="24"/>
        </w:rPr>
        <w:t xml:space="preserve">а. При обращении заявителя через МФЦ сведения либо отказ в предоставлении сведений передаются </w:t>
      </w:r>
      <w:r w:rsidR="00C9205D" w:rsidRPr="0099618D">
        <w:rPr>
          <w:szCs w:val="24"/>
        </w:rPr>
        <w:t>отделом</w:t>
      </w:r>
      <w:r w:rsidRPr="0099618D">
        <w:rPr>
          <w:szCs w:val="24"/>
        </w:rPr>
        <w:t xml:space="preserve"> в МФЦ для выдачи заявителю, если иной способ получения не указан заявителем.</w:t>
      </w:r>
    </w:p>
    <w:p w:rsidR="00567DFD" w:rsidRPr="0099618D" w:rsidRDefault="00567DFD" w:rsidP="00380F8F">
      <w:pPr>
        <w:pStyle w:val="ConsPlusNormal"/>
        <w:ind w:firstLine="709"/>
        <w:jc w:val="both"/>
        <w:rPr>
          <w:szCs w:val="24"/>
        </w:rPr>
      </w:pPr>
      <w:proofErr w:type="gramStart"/>
      <w:r w:rsidRPr="0099618D">
        <w:rPr>
          <w:szCs w:val="24"/>
        </w:rPr>
        <w:t xml:space="preserve">При отказе в предоставлении сведений, в случае, если к запросу был приложен документ, подтверждающий внесение платы, возврат средств, а также возврат излишне внесенных средств, осуществляется в порядке, установленном </w:t>
      </w:r>
      <w:hyperlink r:id="rId17" w:history="1">
        <w:r w:rsidRPr="0099618D">
          <w:rPr>
            <w:color w:val="0000FF"/>
            <w:szCs w:val="24"/>
          </w:rPr>
          <w:t>Постановлением</w:t>
        </w:r>
      </w:hyperlink>
      <w:r w:rsidRPr="0099618D">
        <w:rPr>
          <w:szCs w:val="24"/>
        </w:rPr>
        <w:t xml:space="preserve"> Правительства РФ от 09.06.2006 N 363 "Об информационном обеспечении градостроительной деятельности", на основании письменного заявления заявителя о возврате уплаченной суммы, поданного в </w:t>
      </w:r>
      <w:r w:rsidR="00C9205D" w:rsidRPr="0099618D">
        <w:rPr>
          <w:szCs w:val="24"/>
        </w:rPr>
        <w:t>отдел</w:t>
      </w:r>
      <w:r w:rsidRPr="0099618D">
        <w:rPr>
          <w:szCs w:val="24"/>
        </w:rPr>
        <w:t>.</w:t>
      </w:r>
      <w:proofErr w:type="gramEnd"/>
    </w:p>
    <w:p w:rsidR="00567DFD" w:rsidRPr="0099618D" w:rsidRDefault="00567DFD" w:rsidP="00380F8F">
      <w:pPr>
        <w:pStyle w:val="ConsPlusNormal"/>
        <w:ind w:firstLine="709"/>
        <w:jc w:val="both"/>
        <w:rPr>
          <w:szCs w:val="24"/>
        </w:rPr>
      </w:pPr>
      <w:r w:rsidRPr="0099618D">
        <w:rPr>
          <w:szCs w:val="24"/>
        </w:rPr>
        <w:t>Максимальный срок исполнения административной процедуры:</w:t>
      </w:r>
    </w:p>
    <w:p w:rsidR="00567DFD" w:rsidRPr="0099618D" w:rsidRDefault="00567DFD" w:rsidP="00380F8F">
      <w:pPr>
        <w:pStyle w:val="ConsPlusNormal"/>
        <w:ind w:firstLine="709"/>
        <w:jc w:val="both"/>
        <w:rPr>
          <w:szCs w:val="24"/>
        </w:rPr>
      </w:pPr>
      <w:r w:rsidRPr="0099618D">
        <w:rPr>
          <w:szCs w:val="24"/>
        </w:rPr>
        <w:t>- в случае если сведения предоставляются на платной основе и при этом к запросу о предоставлении сведений приложен документ, подтверждающий внесение платы за предоставление сведений, - 1 день;</w:t>
      </w:r>
    </w:p>
    <w:p w:rsidR="00567DFD" w:rsidRPr="0099618D" w:rsidRDefault="00567DFD" w:rsidP="00380F8F">
      <w:pPr>
        <w:pStyle w:val="ConsPlusNormal"/>
        <w:ind w:firstLine="709"/>
        <w:jc w:val="both"/>
        <w:rPr>
          <w:szCs w:val="24"/>
        </w:rPr>
      </w:pPr>
      <w:r w:rsidRPr="0099618D">
        <w:rPr>
          <w:szCs w:val="24"/>
        </w:rPr>
        <w:t xml:space="preserve">- в случае если сведения предоставляются на платной основе и при этом к запросу о предоставлении сведений документ, подтверждающий внесение платы за предоставление сведений, не приложен - 7 дней </w:t>
      </w:r>
      <w:proofErr w:type="gramStart"/>
      <w:r w:rsidRPr="0099618D">
        <w:rPr>
          <w:szCs w:val="24"/>
        </w:rPr>
        <w:t>с даты предоставления</w:t>
      </w:r>
      <w:proofErr w:type="gramEnd"/>
      <w:r w:rsidRPr="0099618D">
        <w:rPr>
          <w:szCs w:val="24"/>
        </w:rPr>
        <w:t xml:space="preserve"> документа, подтверждающего внесение платы за предоставление сведений;</w:t>
      </w:r>
    </w:p>
    <w:p w:rsidR="00567DFD" w:rsidRPr="0099618D" w:rsidRDefault="00567DFD" w:rsidP="00380F8F">
      <w:pPr>
        <w:pStyle w:val="ConsPlusNormal"/>
        <w:ind w:firstLine="709"/>
        <w:jc w:val="both"/>
        <w:rPr>
          <w:szCs w:val="24"/>
        </w:rPr>
      </w:pPr>
      <w:r w:rsidRPr="0099618D">
        <w:rPr>
          <w:szCs w:val="24"/>
        </w:rPr>
        <w:t>- в случае если сведения предоставляются без взимания платы - 1 день;</w:t>
      </w:r>
    </w:p>
    <w:p w:rsidR="00567DFD" w:rsidRPr="0099618D" w:rsidRDefault="00567DFD" w:rsidP="00380F8F">
      <w:pPr>
        <w:pStyle w:val="ConsPlusNormal"/>
        <w:ind w:firstLine="709"/>
        <w:jc w:val="both"/>
        <w:rPr>
          <w:szCs w:val="24"/>
        </w:rPr>
      </w:pPr>
      <w:r w:rsidRPr="0099618D">
        <w:rPr>
          <w:szCs w:val="24"/>
        </w:rPr>
        <w:t>- в случае отказа в предоставлении сведений - 1 день.</w:t>
      </w:r>
    </w:p>
    <w:p w:rsidR="00567DFD" w:rsidRPr="0099618D" w:rsidRDefault="00442274" w:rsidP="00380F8F">
      <w:pPr>
        <w:pStyle w:val="ConsPlusNormal"/>
        <w:ind w:firstLine="709"/>
        <w:jc w:val="both"/>
        <w:rPr>
          <w:szCs w:val="24"/>
        </w:rPr>
      </w:pPr>
      <w:r w:rsidRPr="0099618D">
        <w:rPr>
          <w:szCs w:val="24"/>
        </w:rPr>
        <w:lastRenderedPageBreak/>
        <w:t>3.15</w:t>
      </w:r>
      <w:r w:rsidR="00567DFD" w:rsidRPr="0099618D">
        <w:rPr>
          <w:szCs w:val="24"/>
        </w:rPr>
        <w:t>. Критерием принятия решения о выдаче (направлении) заявителю сведений является готовность запрашиваемых сведений и подтверждение заявителем или представителем заявителя полномочий при получении сведений, а также - в случае предоставления сведений за плату - наличие документа, подтверждающего внесение платы.</w:t>
      </w:r>
    </w:p>
    <w:p w:rsidR="00567DFD" w:rsidRPr="0099618D" w:rsidRDefault="00442274" w:rsidP="00380F8F">
      <w:pPr>
        <w:pStyle w:val="ConsPlusNormal"/>
        <w:ind w:firstLine="709"/>
        <w:jc w:val="both"/>
        <w:rPr>
          <w:szCs w:val="24"/>
        </w:rPr>
      </w:pPr>
      <w:r w:rsidRPr="0099618D">
        <w:rPr>
          <w:szCs w:val="24"/>
        </w:rPr>
        <w:t>3.16</w:t>
      </w:r>
      <w:r w:rsidR="00567DFD" w:rsidRPr="0099618D">
        <w:rPr>
          <w:szCs w:val="24"/>
        </w:rPr>
        <w:t>. Результатом административной процедуры является выдача (направление) заявителю сведений либо отказ в предоставлении сведений.</w:t>
      </w:r>
    </w:p>
    <w:p w:rsidR="00567DFD" w:rsidRDefault="00442274" w:rsidP="00380F8F">
      <w:pPr>
        <w:pStyle w:val="ConsPlusNormal"/>
        <w:ind w:firstLine="709"/>
        <w:jc w:val="both"/>
        <w:rPr>
          <w:szCs w:val="24"/>
        </w:rPr>
      </w:pPr>
      <w:r w:rsidRPr="0099618D">
        <w:rPr>
          <w:szCs w:val="24"/>
        </w:rPr>
        <w:t>3.17</w:t>
      </w:r>
      <w:r w:rsidR="00567DFD" w:rsidRPr="0099618D">
        <w:rPr>
          <w:szCs w:val="24"/>
        </w:rPr>
        <w:t xml:space="preserve">. </w:t>
      </w:r>
      <w:proofErr w:type="gramStart"/>
      <w:r w:rsidR="00567DFD" w:rsidRPr="0099618D">
        <w:rPr>
          <w:szCs w:val="24"/>
        </w:rPr>
        <w:t>Способ фиксации результата выполнения административной процедуры: информация - на бумажных и (или) электронных носителях в текстовой и (или) графической формах, а также запись о выдаче (направлении) заявителю сведений в Книге учета предоставления сведений и регистрация в информационной системе "Обращения граждан"/"Служебная корреспонденция" либо регистрация отказа в предоставлении сведений в информационной системе "Обращения граждан"/"Служебная корреспонденция".</w:t>
      </w:r>
      <w:proofErr w:type="gramEnd"/>
    </w:p>
    <w:p w:rsidR="0099618D" w:rsidRPr="0099618D" w:rsidRDefault="0099618D" w:rsidP="00380F8F">
      <w:pPr>
        <w:pStyle w:val="ConsPlusNormal"/>
        <w:ind w:firstLine="709"/>
        <w:jc w:val="both"/>
        <w:rPr>
          <w:szCs w:val="24"/>
        </w:rPr>
      </w:pPr>
    </w:p>
    <w:p w:rsidR="00567DFD" w:rsidRPr="0099618D" w:rsidRDefault="0099618D" w:rsidP="00380F8F">
      <w:pPr>
        <w:pStyle w:val="ConsPlusNormal"/>
        <w:ind w:firstLine="709"/>
        <w:jc w:val="center"/>
        <w:rPr>
          <w:b/>
          <w:szCs w:val="24"/>
        </w:rPr>
      </w:pPr>
      <w:r>
        <w:rPr>
          <w:b/>
          <w:szCs w:val="24"/>
        </w:rPr>
        <w:t xml:space="preserve">4. Форма </w:t>
      </w:r>
      <w:proofErr w:type="gramStart"/>
      <w:r>
        <w:rPr>
          <w:b/>
          <w:szCs w:val="24"/>
        </w:rPr>
        <w:t>контроля за</w:t>
      </w:r>
      <w:proofErr w:type="gramEnd"/>
      <w:r>
        <w:rPr>
          <w:b/>
          <w:szCs w:val="24"/>
        </w:rPr>
        <w:t xml:space="preserve"> исполнением административного регламента</w:t>
      </w:r>
    </w:p>
    <w:p w:rsidR="0099618D" w:rsidRPr="0099618D" w:rsidRDefault="0099618D" w:rsidP="00380F8F">
      <w:pPr>
        <w:pStyle w:val="ConsPlusNormal"/>
        <w:ind w:firstLine="709"/>
        <w:jc w:val="center"/>
        <w:rPr>
          <w:szCs w:val="24"/>
        </w:rPr>
      </w:pPr>
    </w:p>
    <w:p w:rsidR="00567DFD" w:rsidRPr="0099618D" w:rsidRDefault="00567DFD" w:rsidP="00380F8F">
      <w:pPr>
        <w:pStyle w:val="ConsPlusNormal"/>
        <w:ind w:firstLine="709"/>
        <w:jc w:val="both"/>
        <w:rPr>
          <w:szCs w:val="24"/>
        </w:rPr>
      </w:pPr>
      <w:r w:rsidRPr="0099618D">
        <w:rPr>
          <w:szCs w:val="24"/>
        </w:rPr>
        <w:t>4</w:t>
      </w:r>
      <w:r w:rsidR="00442274" w:rsidRPr="0099618D">
        <w:rPr>
          <w:szCs w:val="24"/>
        </w:rPr>
        <w:t>.1</w:t>
      </w:r>
      <w:r w:rsidRPr="0099618D">
        <w:rPr>
          <w:szCs w:val="24"/>
        </w:rPr>
        <w:t xml:space="preserve">. Текущий </w:t>
      </w:r>
      <w:proofErr w:type="gramStart"/>
      <w:r w:rsidRPr="0099618D">
        <w:rPr>
          <w:szCs w:val="24"/>
        </w:rPr>
        <w:t>контроль за</w:t>
      </w:r>
      <w:proofErr w:type="gramEnd"/>
      <w:r w:rsidRPr="0099618D">
        <w:rPr>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w:t>
      </w:r>
      <w:r w:rsidR="00414F3F" w:rsidRPr="0099618D">
        <w:rPr>
          <w:szCs w:val="24"/>
        </w:rPr>
        <w:t>отдела архитектуры, строительства, ЖКХ администрации Озинского муниципального района</w:t>
      </w:r>
      <w:r w:rsidRPr="0099618D">
        <w:rPr>
          <w:szCs w:val="24"/>
        </w:rPr>
        <w:t xml:space="preserve">, осуществляется </w:t>
      </w:r>
      <w:r w:rsidR="00414F3F" w:rsidRPr="0099618D">
        <w:rPr>
          <w:szCs w:val="24"/>
        </w:rPr>
        <w:t>начальником отдела</w:t>
      </w:r>
      <w:r w:rsidRPr="0099618D">
        <w:rPr>
          <w:szCs w:val="24"/>
        </w:rPr>
        <w:t>.</w:t>
      </w:r>
    </w:p>
    <w:p w:rsidR="00567DFD" w:rsidRPr="0099618D" w:rsidRDefault="00567DFD" w:rsidP="00380F8F">
      <w:pPr>
        <w:pStyle w:val="ConsPlusNormal"/>
        <w:ind w:firstLine="709"/>
        <w:jc w:val="both"/>
        <w:rPr>
          <w:szCs w:val="24"/>
        </w:rPr>
      </w:pPr>
      <w:r w:rsidRPr="0099618D">
        <w:rPr>
          <w:szCs w:val="24"/>
        </w:rPr>
        <w:t>4</w:t>
      </w:r>
      <w:r w:rsidR="00442274" w:rsidRPr="0099618D">
        <w:rPr>
          <w:szCs w:val="24"/>
        </w:rPr>
        <w:t>.2</w:t>
      </w:r>
      <w:r w:rsidRPr="0099618D">
        <w:rPr>
          <w:szCs w:val="24"/>
        </w:rPr>
        <w:t>. Текущий контроль осуществляется путем проведения проверок соблюдения и исполнения уполномоченными должностными лицами положений Административного регламента, нормативных правовых актов Российской Федерации и муниципальных правовых актов.</w:t>
      </w:r>
    </w:p>
    <w:p w:rsidR="00567DFD" w:rsidRPr="0099618D" w:rsidRDefault="00567DFD" w:rsidP="00380F8F">
      <w:pPr>
        <w:pStyle w:val="ConsPlusNormal"/>
        <w:ind w:firstLine="709"/>
        <w:jc w:val="both"/>
        <w:rPr>
          <w:szCs w:val="24"/>
        </w:rPr>
      </w:pPr>
      <w:r w:rsidRPr="0099618D">
        <w:rPr>
          <w:szCs w:val="24"/>
        </w:rPr>
        <w:t>4</w:t>
      </w:r>
      <w:r w:rsidR="00442274" w:rsidRPr="0099618D">
        <w:rPr>
          <w:szCs w:val="24"/>
        </w:rPr>
        <w:t>.3</w:t>
      </w:r>
      <w:r w:rsidRPr="0099618D">
        <w:rPr>
          <w:szCs w:val="24"/>
        </w:rPr>
        <w:t xml:space="preserve">. Плановые проверки осуществляются на основании планов работы </w:t>
      </w:r>
      <w:r w:rsidR="00414F3F" w:rsidRPr="0099618D">
        <w:rPr>
          <w:szCs w:val="24"/>
        </w:rPr>
        <w:t>отдела архитектуры, строительства, ЖКХ администрации Озинского муниципального района</w:t>
      </w:r>
      <w:r w:rsidRPr="0099618D">
        <w:rPr>
          <w:szCs w:val="24"/>
        </w:rPr>
        <w:t>.</w:t>
      </w:r>
    </w:p>
    <w:p w:rsidR="00567DFD" w:rsidRPr="0099618D" w:rsidRDefault="00567DFD" w:rsidP="00380F8F">
      <w:pPr>
        <w:pStyle w:val="ConsPlusNormal"/>
        <w:ind w:firstLine="709"/>
        <w:jc w:val="both"/>
        <w:rPr>
          <w:szCs w:val="24"/>
        </w:rPr>
      </w:pPr>
      <w:r w:rsidRPr="0099618D">
        <w:rPr>
          <w:szCs w:val="24"/>
        </w:rPr>
        <w:t>Внеплановые проверки проводятся по конкретному обращению заявителя.</w:t>
      </w:r>
    </w:p>
    <w:p w:rsidR="00567DFD" w:rsidRPr="0099618D" w:rsidRDefault="00567DFD" w:rsidP="00380F8F">
      <w:pPr>
        <w:pStyle w:val="ConsPlusNormal"/>
        <w:ind w:firstLine="709"/>
        <w:jc w:val="both"/>
        <w:rPr>
          <w:szCs w:val="24"/>
        </w:rPr>
      </w:pPr>
      <w:r w:rsidRPr="0099618D">
        <w:rPr>
          <w:szCs w:val="24"/>
        </w:rPr>
        <w:t>4</w:t>
      </w:r>
      <w:r w:rsidR="00442274" w:rsidRPr="0099618D">
        <w:rPr>
          <w:szCs w:val="24"/>
        </w:rPr>
        <w:t>.4</w:t>
      </w:r>
      <w:r w:rsidRPr="0099618D">
        <w:rPr>
          <w:szCs w:val="24"/>
        </w:rPr>
        <w:t xml:space="preserve">. Администрация </w:t>
      </w:r>
      <w:r w:rsidR="00414F3F" w:rsidRPr="0099618D">
        <w:rPr>
          <w:szCs w:val="24"/>
        </w:rPr>
        <w:t xml:space="preserve">Озинского муниципального района </w:t>
      </w:r>
      <w:r w:rsidRPr="0099618D">
        <w:rPr>
          <w:szCs w:val="24"/>
        </w:rPr>
        <w:t xml:space="preserve">осуществляет </w:t>
      </w:r>
      <w:proofErr w:type="gramStart"/>
      <w:r w:rsidRPr="0099618D">
        <w:rPr>
          <w:szCs w:val="24"/>
        </w:rPr>
        <w:t>контроль за</w:t>
      </w:r>
      <w:proofErr w:type="gramEnd"/>
      <w:r w:rsidRPr="0099618D">
        <w:rPr>
          <w:szCs w:val="24"/>
        </w:rPr>
        <w:t xml:space="preserve"> предоставлением муниципальной услуги </w:t>
      </w:r>
      <w:r w:rsidR="00414F3F" w:rsidRPr="0099618D">
        <w:rPr>
          <w:szCs w:val="24"/>
        </w:rPr>
        <w:t>отделом архитектуры, строительства, ЖКХ администрации Озинского муниципального района</w:t>
      </w:r>
      <w:r w:rsidRPr="0099618D">
        <w:rPr>
          <w:szCs w:val="24"/>
        </w:rPr>
        <w:t>.</w:t>
      </w:r>
    </w:p>
    <w:p w:rsidR="00567DFD" w:rsidRPr="0099618D" w:rsidRDefault="00567DFD" w:rsidP="00380F8F">
      <w:pPr>
        <w:pStyle w:val="ConsPlusNormal"/>
        <w:ind w:firstLine="709"/>
        <w:jc w:val="both"/>
        <w:rPr>
          <w:szCs w:val="24"/>
        </w:rPr>
      </w:pPr>
      <w:r w:rsidRPr="0099618D">
        <w:rPr>
          <w:szCs w:val="24"/>
        </w:rPr>
        <w:t>4</w:t>
      </w:r>
      <w:r w:rsidR="00442274" w:rsidRPr="0099618D">
        <w:rPr>
          <w:szCs w:val="24"/>
        </w:rPr>
        <w:t>.5</w:t>
      </w:r>
      <w:r w:rsidRPr="0099618D">
        <w:rPr>
          <w:szCs w:val="24"/>
        </w:rPr>
        <w:t xml:space="preserve">. </w:t>
      </w:r>
      <w:proofErr w:type="gramStart"/>
      <w:r w:rsidRPr="0099618D">
        <w:rPr>
          <w:szCs w:val="24"/>
        </w:rPr>
        <w:t>Контроль за</w:t>
      </w:r>
      <w:proofErr w:type="gramEnd"/>
      <w:r w:rsidRPr="0099618D">
        <w:rPr>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заявителя, рассмотрение, принятие решений и подготовку ответов на обращения заявителя, содержащие жалобы на решения, действия (бездействия) должностных лиц </w:t>
      </w:r>
      <w:r w:rsidR="00414F3F" w:rsidRPr="0099618D">
        <w:rPr>
          <w:szCs w:val="24"/>
        </w:rPr>
        <w:t>отдела архитектуры, строительства, ЖКХ администрации Озинского муниципального района</w:t>
      </w:r>
      <w:r w:rsidRPr="0099618D">
        <w:rPr>
          <w:szCs w:val="24"/>
        </w:rPr>
        <w:t>.</w:t>
      </w:r>
    </w:p>
    <w:p w:rsidR="00567DFD" w:rsidRPr="0099618D" w:rsidRDefault="00567DFD" w:rsidP="00380F8F">
      <w:pPr>
        <w:pStyle w:val="ConsPlusNormal"/>
        <w:ind w:firstLine="709"/>
        <w:jc w:val="both"/>
        <w:rPr>
          <w:szCs w:val="24"/>
        </w:rPr>
      </w:pPr>
      <w:r w:rsidRPr="0099618D">
        <w:rPr>
          <w:szCs w:val="24"/>
        </w:rPr>
        <w:t>4</w:t>
      </w:r>
      <w:r w:rsidR="00442274" w:rsidRPr="0099618D">
        <w:rPr>
          <w:szCs w:val="24"/>
        </w:rPr>
        <w:t>.6</w:t>
      </w:r>
      <w:r w:rsidRPr="0099618D">
        <w:rPr>
          <w:szCs w:val="24"/>
        </w:rPr>
        <w:t>. По результатам проверок, в случае выявления нарушений прав заявителя, осуществляется привлечение виновных лиц к ответственности в соответствии с действующим законодательством РФ.</w:t>
      </w:r>
    </w:p>
    <w:p w:rsidR="00567DFD" w:rsidRDefault="00567DFD" w:rsidP="00380F8F">
      <w:pPr>
        <w:pStyle w:val="ConsPlusNormal"/>
        <w:ind w:firstLine="709"/>
        <w:jc w:val="center"/>
        <w:rPr>
          <w:szCs w:val="24"/>
        </w:rPr>
      </w:pPr>
    </w:p>
    <w:p w:rsidR="0099618D" w:rsidRPr="0099618D" w:rsidRDefault="0099618D" w:rsidP="00380F8F">
      <w:pPr>
        <w:pStyle w:val="ConsPlusNormal"/>
        <w:ind w:firstLine="709"/>
        <w:jc w:val="center"/>
        <w:rPr>
          <w:b/>
          <w:szCs w:val="24"/>
        </w:rPr>
      </w:pPr>
      <w:r>
        <w:rPr>
          <w:b/>
          <w:szCs w:val="24"/>
        </w:rPr>
        <w:t xml:space="preserve">5. Досудебный (внесудебный) порядок обжалования решений и действий (бездействий) отдела архитектуры, строительства, ЖКХ, должностного лица отдела, либо муниципального служащего  </w:t>
      </w:r>
    </w:p>
    <w:p w:rsidR="00567DFD" w:rsidRPr="0099618D" w:rsidRDefault="00567DFD" w:rsidP="00380F8F">
      <w:pPr>
        <w:pStyle w:val="ConsPlusNormal"/>
        <w:ind w:firstLine="709"/>
        <w:jc w:val="center"/>
        <w:rPr>
          <w:szCs w:val="24"/>
        </w:rPr>
      </w:pPr>
    </w:p>
    <w:p w:rsidR="00567DFD" w:rsidRPr="0099618D" w:rsidRDefault="00442274" w:rsidP="00380F8F">
      <w:pPr>
        <w:pStyle w:val="ConsPlusNormal"/>
        <w:ind w:firstLine="709"/>
        <w:jc w:val="both"/>
        <w:rPr>
          <w:szCs w:val="24"/>
        </w:rPr>
      </w:pPr>
      <w:r w:rsidRPr="0099618D">
        <w:rPr>
          <w:szCs w:val="24"/>
        </w:rPr>
        <w:t>5.1</w:t>
      </w:r>
      <w:r w:rsidR="00567DFD" w:rsidRPr="0099618D">
        <w:rPr>
          <w:szCs w:val="24"/>
        </w:rPr>
        <w:t xml:space="preserve">. Заявитель вправе обжаловать решения и действия (бездействие) </w:t>
      </w:r>
      <w:r w:rsidR="009718DC" w:rsidRPr="0099618D">
        <w:rPr>
          <w:szCs w:val="24"/>
        </w:rPr>
        <w:t>отдела архитектуры, строительства, ЖКХ администрации Озинского муниципального района</w:t>
      </w:r>
      <w:r w:rsidR="00567DFD" w:rsidRPr="0099618D">
        <w:rPr>
          <w:szCs w:val="24"/>
        </w:rPr>
        <w:t xml:space="preserve">, уполномоченных должностных лиц </w:t>
      </w:r>
      <w:r w:rsidR="009718DC" w:rsidRPr="0099618D">
        <w:rPr>
          <w:szCs w:val="24"/>
        </w:rPr>
        <w:t>отдела,</w:t>
      </w:r>
      <w:r w:rsidR="00567DFD" w:rsidRPr="0099618D">
        <w:rPr>
          <w:szCs w:val="24"/>
        </w:rPr>
        <w:t xml:space="preserve"> либо муниципального служащего в ходе предоставления ими муниципальной услуги в досудебном (внесудебном) и судебном порядке.</w:t>
      </w:r>
    </w:p>
    <w:p w:rsidR="00567DFD" w:rsidRPr="0099618D" w:rsidRDefault="00442274" w:rsidP="00380F8F">
      <w:pPr>
        <w:pStyle w:val="ConsPlusNormal"/>
        <w:ind w:firstLine="709"/>
        <w:jc w:val="both"/>
        <w:rPr>
          <w:szCs w:val="24"/>
        </w:rPr>
      </w:pPr>
      <w:r w:rsidRPr="0099618D">
        <w:rPr>
          <w:szCs w:val="24"/>
        </w:rPr>
        <w:t>5.2</w:t>
      </w:r>
      <w:r w:rsidR="00567DFD" w:rsidRPr="0099618D">
        <w:rPr>
          <w:szCs w:val="24"/>
        </w:rPr>
        <w:t xml:space="preserve">. Предметом досудебного (внесудебного) обжалования являются решения и действия (бездействие) </w:t>
      </w:r>
      <w:r w:rsidR="009718DC" w:rsidRPr="0099618D">
        <w:rPr>
          <w:szCs w:val="24"/>
        </w:rPr>
        <w:t xml:space="preserve">отдела архитектуры, строительства, ЖКХ администрации </w:t>
      </w:r>
      <w:r w:rsidR="009718DC" w:rsidRPr="0099618D">
        <w:rPr>
          <w:szCs w:val="24"/>
        </w:rPr>
        <w:lastRenderedPageBreak/>
        <w:t>Озинского муниципального района</w:t>
      </w:r>
      <w:r w:rsidR="00567DFD" w:rsidRPr="0099618D">
        <w:rPr>
          <w:szCs w:val="24"/>
        </w:rPr>
        <w:t xml:space="preserve">, должностных лиц </w:t>
      </w:r>
      <w:r w:rsidR="009718DC" w:rsidRPr="0099618D">
        <w:rPr>
          <w:szCs w:val="24"/>
        </w:rPr>
        <w:t>отдела,</w:t>
      </w:r>
      <w:r w:rsidR="00567DFD" w:rsidRPr="0099618D">
        <w:rPr>
          <w:szCs w:val="24"/>
        </w:rPr>
        <w:t xml:space="preserve"> либо муниципальных служащих при исполнении Административного регламента, в том числе в следующих случаях:</w:t>
      </w:r>
    </w:p>
    <w:p w:rsidR="00567DFD" w:rsidRPr="0099618D" w:rsidRDefault="00567DFD" w:rsidP="00380F8F">
      <w:pPr>
        <w:pStyle w:val="ConsPlusNormal"/>
        <w:ind w:firstLine="709"/>
        <w:jc w:val="both"/>
        <w:rPr>
          <w:szCs w:val="24"/>
        </w:rPr>
      </w:pPr>
      <w:r w:rsidRPr="0099618D">
        <w:rPr>
          <w:szCs w:val="24"/>
        </w:rPr>
        <w:t>1) нарушение срока регистрации запроса заявителя о предоставлении муниципальной услуги;</w:t>
      </w:r>
    </w:p>
    <w:p w:rsidR="00567DFD" w:rsidRPr="0099618D" w:rsidRDefault="00567DFD" w:rsidP="00380F8F">
      <w:pPr>
        <w:pStyle w:val="ConsPlusNormal"/>
        <w:ind w:firstLine="709"/>
        <w:jc w:val="both"/>
        <w:rPr>
          <w:szCs w:val="24"/>
        </w:rPr>
      </w:pPr>
      <w:r w:rsidRPr="0099618D">
        <w:rPr>
          <w:szCs w:val="24"/>
        </w:rPr>
        <w:t>2) нарушение срока предоставления муниципальной услуги;</w:t>
      </w:r>
    </w:p>
    <w:p w:rsidR="00567DFD" w:rsidRPr="0099618D" w:rsidRDefault="00567DFD" w:rsidP="00380F8F">
      <w:pPr>
        <w:pStyle w:val="ConsPlusNormal"/>
        <w:ind w:firstLine="709"/>
        <w:jc w:val="both"/>
        <w:rPr>
          <w:szCs w:val="24"/>
        </w:rPr>
      </w:pPr>
      <w:r w:rsidRPr="0099618D">
        <w:rPr>
          <w:szCs w:val="24"/>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567DFD" w:rsidRPr="0099618D" w:rsidRDefault="00567DFD" w:rsidP="00380F8F">
      <w:pPr>
        <w:pStyle w:val="ConsPlusNormal"/>
        <w:ind w:firstLine="709"/>
        <w:jc w:val="both"/>
        <w:rPr>
          <w:szCs w:val="24"/>
        </w:rPr>
      </w:pPr>
      <w:r w:rsidRPr="0099618D">
        <w:rPr>
          <w:szCs w:val="24"/>
        </w:rPr>
        <w:t>4) отказ в предоставлении муниципальной услуги, если основания отказа не предусмотрены настоящим Административным регламентом;</w:t>
      </w:r>
    </w:p>
    <w:p w:rsidR="00567DFD" w:rsidRPr="0099618D" w:rsidRDefault="00567DFD" w:rsidP="00380F8F">
      <w:pPr>
        <w:pStyle w:val="ConsPlusNormal"/>
        <w:ind w:firstLine="709"/>
        <w:jc w:val="both"/>
        <w:rPr>
          <w:szCs w:val="24"/>
        </w:rPr>
      </w:pPr>
      <w:r w:rsidRPr="0099618D">
        <w:rPr>
          <w:szCs w:val="24"/>
        </w:rPr>
        <w:t>6) отказ в исправлении допущенных опечаток и ошибок в выданных в результате предоставления муниципальной услуги документах.</w:t>
      </w:r>
    </w:p>
    <w:p w:rsidR="00567DFD" w:rsidRPr="0099618D" w:rsidRDefault="00442274" w:rsidP="00380F8F">
      <w:pPr>
        <w:pStyle w:val="ConsPlusNormal"/>
        <w:ind w:firstLine="709"/>
        <w:jc w:val="both"/>
        <w:rPr>
          <w:szCs w:val="24"/>
        </w:rPr>
      </w:pPr>
      <w:r w:rsidRPr="0099618D">
        <w:rPr>
          <w:szCs w:val="24"/>
        </w:rPr>
        <w:t>5.3</w:t>
      </w:r>
      <w:r w:rsidR="00567DFD" w:rsidRPr="0099618D">
        <w:rPr>
          <w:szCs w:val="24"/>
        </w:rPr>
        <w:t xml:space="preserve">. Заявители вправе обратиться с жалобой в письменной форме на бумажном носителе, в электронной форме в </w:t>
      </w:r>
      <w:r w:rsidR="009718DC" w:rsidRPr="0099618D">
        <w:rPr>
          <w:szCs w:val="24"/>
        </w:rPr>
        <w:t>отдел архитектуры, строительства, ЖКХ администрации Озинского муниципального района</w:t>
      </w:r>
      <w:r w:rsidR="00567DFD" w:rsidRPr="0099618D">
        <w:rPr>
          <w:szCs w:val="24"/>
        </w:rPr>
        <w:t xml:space="preserve">. Жалобы на решения, принятые </w:t>
      </w:r>
      <w:r w:rsidR="009718DC" w:rsidRPr="0099618D">
        <w:rPr>
          <w:szCs w:val="24"/>
        </w:rPr>
        <w:t>начальником отдела архитектуры, строительства, ЖКХ администрации Озинского муниципального района</w:t>
      </w:r>
      <w:r w:rsidR="00567DFD" w:rsidRPr="0099618D">
        <w:rPr>
          <w:szCs w:val="24"/>
        </w:rPr>
        <w:t xml:space="preserve"> подаются </w:t>
      </w:r>
      <w:r w:rsidR="009718DC" w:rsidRPr="0099618D">
        <w:rPr>
          <w:szCs w:val="24"/>
        </w:rPr>
        <w:t>главе Озинского муниципального района</w:t>
      </w:r>
      <w:r w:rsidR="00567DFD" w:rsidRPr="0099618D">
        <w:rPr>
          <w:szCs w:val="24"/>
        </w:rPr>
        <w:t>.</w:t>
      </w:r>
    </w:p>
    <w:p w:rsidR="00567DFD" w:rsidRPr="0099618D" w:rsidRDefault="00567DFD" w:rsidP="00380F8F">
      <w:pPr>
        <w:pStyle w:val="ConsPlusNormal"/>
        <w:ind w:firstLine="709"/>
        <w:jc w:val="both"/>
        <w:rPr>
          <w:szCs w:val="24"/>
        </w:rPr>
      </w:pPr>
      <w:r w:rsidRPr="0099618D">
        <w:rPr>
          <w:szCs w:val="24"/>
        </w:rPr>
        <w:t xml:space="preserve">Жалоба может быть направлена по почте, с использованием информационно-телекоммуникационной сети "Интернет", официального сайта </w:t>
      </w:r>
      <w:r w:rsidR="009718DC" w:rsidRPr="0099618D">
        <w:rPr>
          <w:szCs w:val="24"/>
        </w:rPr>
        <w:t xml:space="preserve">Озинского </w:t>
      </w:r>
      <w:r w:rsidRPr="0099618D">
        <w:rPr>
          <w:szCs w:val="24"/>
        </w:rPr>
        <w:t xml:space="preserve">муниципального </w:t>
      </w:r>
      <w:r w:rsidR="009718DC" w:rsidRPr="0099618D">
        <w:rPr>
          <w:szCs w:val="24"/>
        </w:rPr>
        <w:t>района</w:t>
      </w:r>
      <w:r w:rsidRPr="0099618D">
        <w:rPr>
          <w:szCs w:val="24"/>
        </w:rPr>
        <w:t>, Единого портала государственных и муниципальных услуг, через МФЦ, а также может быть принята при личном приеме заявителя.</w:t>
      </w:r>
    </w:p>
    <w:p w:rsidR="00567DFD" w:rsidRPr="0099618D" w:rsidRDefault="00442274" w:rsidP="00380F8F">
      <w:pPr>
        <w:pStyle w:val="ConsPlusNormal"/>
        <w:ind w:firstLine="709"/>
        <w:jc w:val="both"/>
        <w:rPr>
          <w:szCs w:val="24"/>
        </w:rPr>
      </w:pPr>
      <w:r w:rsidRPr="0099618D">
        <w:rPr>
          <w:szCs w:val="24"/>
        </w:rPr>
        <w:t>5.4</w:t>
      </w:r>
      <w:r w:rsidR="00567DFD" w:rsidRPr="0099618D">
        <w:rPr>
          <w:szCs w:val="24"/>
        </w:rPr>
        <w:t xml:space="preserve">. Жалоба должна соответствовать требованиям, предусмотренным Федеральным </w:t>
      </w:r>
      <w:hyperlink r:id="rId18" w:history="1">
        <w:r w:rsidR="00567DFD" w:rsidRPr="0099618D">
          <w:rPr>
            <w:color w:val="0000FF"/>
            <w:szCs w:val="24"/>
          </w:rPr>
          <w:t>законом</w:t>
        </w:r>
      </w:hyperlink>
      <w:r w:rsidR="00567DFD" w:rsidRPr="0099618D">
        <w:rPr>
          <w:szCs w:val="24"/>
        </w:rPr>
        <w:t xml:space="preserve"> от 27 июля 2010 года N 210-ФЗ "Об организации предоставления государственных и муниципальных услуг".</w:t>
      </w:r>
    </w:p>
    <w:p w:rsidR="00567DFD" w:rsidRPr="0099618D" w:rsidRDefault="00567DFD" w:rsidP="00380F8F">
      <w:pPr>
        <w:pStyle w:val="ConsPlusNormal"/>
        <w:ind w:firstLine="709"/>
        <w:jc w:val="both"/>
        <w:rPr>
          <w:szCs w:val="24"/>
        </w:rPr>
      </w:pPr>
      <w:r w:rsidRPr="0099618D">
        <w:rPr>
          <w:szCs w:val="24"/>
        </w:rPr>
        <w:t>5</w:t>
      </w:r>
      <w:r w:rsidR="00442274" w:rsidRPr="0099618D">
        <w:rPr>
          <w:szCs w:val="24"/>
        </w:rPr>
        <w:t>.5</w:t>
      </w:r>
      <w:r w:rsidRPr="0099618D">
        <w:rPr>
          <w:szCs w:val="24"/>
        </w:rPr>
        <w:t xml:space="preserve">. Жалоба на действия должностных лиц </w:t>
      </w:r>
      <w:r w:rsidR="009718DC" w:rsidRPr="0099618D">
        <w:rPr>
          <w:szCs w:val="24"/>
        </w:rPr>
        <w:t xml:space="preserve">отдела архитектуры, строительства, ЖКХ администрации Озинского муниципального района </w:t>
      </w:r>
      <w:r w:rsidRPr="0099618D">
        <w:rPr>
          <w:szCs w:val="24"/>
        </w:rPr>
        <w:t xml:space="preserve">рассматривается </w:t>
      </w:r>
      <w:r w:rsidR="009718DC" w:rsidRPr="0099618D">
        <w:rPr>
          <w:szCs w:val="24"/>
        </w:rPr>
        <w:t>начальником отдела</w:t>
      </w:r>
      <w:r w:rsidRPr="0099618D">
        <w:rPr>
          <w:szCs w:val="24"/>
        </w:rPr>
        <w:t xml:space="preserve">. Жалоба на решение, принятое </w:t>
      </w:r>
      <w:r w:rsidR="009718DC" w:rsidRPr="0099618D">
        <w:rPr>
          <w:szCs w:val="24"/>
        </w:rPr>
        <w:t>начальником отдела</w:t>
      </w:r>
      <w:r w:rsidRPr="0099618D">
        <w:rPr>
          <w:szCs w:val="24"/>
        </w:rPr>
        <w:t xml:space="preserve"> архитектуры, строительства</w:t>
      </w:r>
      <w:r w:rsidR="009718DC" w:rsidRPr="0099618D">
        <w:rPr>
          <w:szCs w:val="24"/>
        </w:rPr>
        <w:t>, ЖКХ администрации Озинского муниципального района</w:t>
      </w:r>
      <w:r w:rsidRPr="0099618D">
        <w:rPr>
          <w:szCs w:val="24"/>
        </w:rPr>
        <w:t xml:space="preserve">, рассматривается </w:t>
      </w:r>
      <w:r w:rsidR="009718DC" w:rsidRPr="0099618D">
        <w:rPr>
          <w:szCs w:val="24"/>
        </w:rPr>
        <w:t>главой</w:t>
      </w:r>
      <w:r w:rsidR="0030316A" w:rsidRPr="0099618D">
        <w:rPr>
          <w:szCs w:val="24"/>
        </w:rPr>
        <w:t xml:space="preserve"> Озинского муниципального района</w:t>
      </w:r>
      <w:r w:rsidRPr="0099618D">
        <w:rPr>
          <w:szCs w:val="24"/>
        </w:rPr>
        <w:t>.</w:t>
      </w:r>
    </w:p>
    <w:p w:rsidR="00567DFD" w:rsidRPr="0099618D" w:rsidRDefault="00567DFD" w:rsidP="00380F8F">
      <w:pPr>
        <w:pStyle w:val="ConsPlusNormal"/>
        <w:ind w:firstLine="709"/>
        <w:jc w:val="both"/>
        <w:rPr>
          <w:szCs w:val="24"/>
        </w:rPr>
      </w:pPr>
      <w:r w:rsidRPr="0099618D">
        <w:rPr>
          <w:szCs w:val="24"/>
        </w:rPr>
        <w:t>5</w:t>
      </w:r>
      <w:r w:rsidR="00442274" w:rsidRPr="0099618D">
        <w:rPr>
          <w:szCs w:val="24"/>
        </w:rPr>
        <w:t>.6</w:t>
      </w:r>
      <w:r w:rsidRPr="0099618D">
        <w:rPr>
          <w:szCs w:val="24"/>
        </w:rPr>
        <w:t xml:space="preserve">. Основанием для начала процедуры досудебного (внесудебного) обжалования является поступление жалобы от заявителя в </w:t>
      </w:r>
      <w:r w:rsidR="0030316A" w:rsidRPr="0099618D">
        <w:rPr>
          <w:szCs w:val="24"/>
        </w:rPr>
        <w:t xml:space="preserve">отдел архитектуры, строительства, ЖКХ администрации Озинского муниципального района </w:t>
      </w:r>
      <w:r w:rsidRPr="0099618D">
        <w:rPr>
          <w:szCs w:val="24"/>
        </w:rPr>
        <w:t xml:space="preserve">или в </w:t>
      </w:r>
      <w:r w:rsidR="0030316A" w:rsidRPr="0099618D">
        <w:rPr>
          <w:szCs w:val="24"/>
        </w:rPr>
        <w:t>а</w:t>
      </w:r>
      <w:r w:rsidRPr="0099618D">
        <w:rPr>
          <w:szCs w:val="24"/>
        </w:rPr>
        <w:t xml:space="preserve">дминистрацию </w:t>
      </w:r>
      <w:r w:rsidR="0030316A" w:rsidRPr="0099618D">
        <w:rPr>
          <w:szCs w:val="24"/>
        </w:rPr>
        <w:t>Озинского муниципального района</w:t>
      </w:r>
      <w:r w:rsidRPr="0099618D">
        <w:rPr>
          <w:szCs w:val="24"/>
        </w:rPr>
        <w:t>.</w:t>
      </w:r>
    </w:p>
    <w:p w:rsidR="00567DFD" w:rsidRPr="0099618D" w:rsidRDefault="00442274" w:rsidP="00380F8F">
      <w:pPr>
        <w:pStyle w:val="ConsPlusNormal"/>
        <w:ind w:firstLine="709"/>
        <w:jc w:val="both"/>
        <w:rPr>
          <w:szCs w:val="24"/>
        </w:rPr>
      </w:pPr>
      <w:r w:rsidRPr="0099618D">
        <w:rPr>
          <w:szCs w:val="24"/>
        </w:rPr>
        <w:t>5.7</w:t>
      </w:r>
      <w:r w:rsidR="00567DFD" w:rsidRPr="0099618D">
        <w:rPr>
          <w:szCs w:val="24"/>
        </w:rPr>
        <w:t>. Жалоба должна содержать:</w:t>
      </w:r>
    </w:p>
    <w:p w:rsidR="00567DFD" w:rsidRPr="0099618D" w:rsidRDefault="00567DFD" w:rsidP="00380F8F">
      <w:pPr>
        <w:pStyle w:val="ConsPlusNormal"/>
        <w:ind w:firstLine="709"/>
        <w:jc w:val="both"/>
        <w:rPr>
          <w:szCs w:val="24"/>
        </w:rPr>
      </w:pPr>
      <w:r w:rsidRPr="0099618D">
        <w:rPr>
          <w:szCs w:val="24"/>
        </w:rPr>
        <w:t xml:space="preserve">1) наименование органа, предоставляющего муниципальную услугу, должностного лица </w:t>
      </w:r>
      <w:r w:rsidR="0030316A" w:rsidRPr="0099618D">
        <w:rPr>
          <w:szCs w:val="24"/>
        </w:rPr>
        <w:t xml:space="preserve">отдела архитектуры, строительства, ЖКХ администрации Озинского муниципального района </w:t>
      </w:r>
      <w:r w:rsidRPr="0099618D">
        <w:rPr>
          <w:szCs w:val="24"/>
        </w:rPr>
        <w:t>либо муниципального служащего, решения и действия (бездействие) которых обжалуются;</w:t>
      </w:r>
    </w:p>
    <w:p w:rsidR="00567DFD" w:rsidRPr="0099618D" w:rsidRDefault="00567DFD" w:rsidP="00380F8F">
      <w:pPr>
        <w:pStyle w:val="ConsPlusNormal"/>
        <w:ind w:firstLine="709"/>
        <w:jc w:val="both"/>
        <w:rPr>
          <w:szCs w:val="24"/>
        </w:rPr>
      </w:pPr>
      <w:proofErr w:type="gramStart"/>
      <w:r w:rsidRPr="0099618D">
        <w:rPr>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67DFD" w:rsidRPr="0099618D" w:rsidRDefault="00567DFD" w:rsidP="00380F8F">
      <w:pPr>
        <w:pStyle w:val="ConsPlusNormal"/>
        <w:ind w:firstLine="709"/>
        <w:jc w:val="both"/>
        <w:rPr>
          <w:szCs w:val="24"/>
        </w:rPr>
      </w:pPr>
      <w:r w:rsidRPr="0099618D">
        <w:rPr>
          <w:szCs w:val="24"/>
        </w:rPr>
        <w:t xml:space="preserve">3) сведения об обжалуемых решениях и действиях (бездействии) </w:t>
      </w:r>
      <w:r w:rsidR="00414F3F" w:rsidRPr="0099618D">
        <w:rPr>
          <w:szCs w:val="24"/>
        </w:rPr>
        <w:t>отдела архитектуры, строительства, ЖКХ администрации Озинского муниципального района</w:t>
      </w:r>
      <w:r w:rsidRPr="0099618D">
        <w:rPr>
          <w:szCs w:val="24"/>
        </w:rPr>
        <w:t xml:space="preserve">, должностного лица </w:t>
      </w:r>
      <w:r w:rsidR="00414F3F" w:rsidRPr="0099618D">
        <w:rPr>
          <w:szCs w:val="24"/>
        </w:rPr>
        <w:t>отдела</w:t>
      </w:r>
      <w:r w:rsidRPr="0099618D">
        <w:rPr>
          <w:szCs w:val="24"/>
        </w:rPr>
        <w:t xml:space="preserve"> либо муниципального служащего;</w:t>
      </w:r>
    </w:p>
    <w:p w:rsidR="00567DFD" w:rsidRPr="0099618D" w:rsidRDefault="00567DFD" w:rsidP="00380F8F">
      <w:pPr>
        <w:pStyle w:val="ConsPlusNormal"/>
        <w:ind w:firstLine="709"/>
        <w:jc w:val="both"/>
        <w:rPr>
          <w:szCs w:val="24"/>
        </w:rPr>
      </w:pPr>
      <w:r w:rsidRPr="0099618D">
        <w:rPr>
          <w:szCs w:val="24"/>
        </w:rPr>
        <w:t xml:space="preserve">4) доводы, на основании которых заявитель не согласен с решением и действием (бездействием) </w:t>
      </w:r>
      <w:r w:rsidR="00414F3F" w:rsidRPr="0099618D">
        <w:rPr>
          <w:szCs w:val="24"/>
        </w:rPr>
        <w:t>отдела архитектуры, строительства, ЖКХ администрации Озинского муниципального района</w:t>
      </w:r>
      <w:r w:rsidRPr="0099618D">
        <w:rPr>
          <w:szCs w:val="24"/>
        </w:rPr>
        <w:t xml:space="preserve">, должностного лица </w:t>
      </w:r>
      <w:r w:rsidR="00414F3F" w:rsidRPr="0099618D">
        <w:rPr>
          <w:szCs w:val="24"/>
        </w:rPr>
        <w:t>отдела</w:t>
      </w:r>
      <w:r w:rsidRPr="0099618D">
        <w:rPr>
          <w:szCs w:val="24"/>
        </w:rPr>
        <w:t xml:space="preserve"> либо муниципального служащего.</w:t>
      </w:r>
    </w:p>
    <w:p w:rsidR="00567DFD" w:rsidRPr="0099618D" w:rsidRDefault="00567DFD" w:rsidP="00380F8F">
      <w:pPr>
        <w:pStyle w:val="ConsPlusNormal"/>
        <w:ind w:firstLine="709"/>
        <w:jc w:val="both"/>
        <w:rPr>
          <w:szCs w:val="24"/>
        </w:rPr>
      </w:pPr>
      <w:r w:rsidRPr="0099618D">
        <w:rPr>
          <w:szCs w:val="24"/>
        </w:rPr>
        <w:t>Заявителем могут быть представлены документы (при наличии), подтверждающие доводы заявителя, либо их копии.</w:t>
      </w:r>
    </w:p>
    <w:p w:rsidR="00567DFD" w:rsidRPr="0099618D" w:rsidRDefault="00567DFD" w:rsidP="00380F8F">
      <w:pPr>
        <w:pStyle w:val="ConsPlusNormal"/>
        <w:ind w:firstLine="709"/>
        <w:jc w:val="both"/>
        <w:rPr>
          <w:szCs w:val="24"/>
        </w:rPr>
      </w:pPr>
      <w:r w:rsidRPr="0099618D">
        <w:rPr>
          <w:szCs w:val="24"/>
        </w:rPr>
        <w:t>5</w:t>
      </w:r>
      <w:r w:rsidR="00442274" w:rsidRPr="0099618D">
        <w:rPr>
          <w:szCs w:val="24"/>
        </w:rPr>
        <w:t>.8</w:t>
      </w:r>
      <w:r w:rsidRPr="0099618D">
        <w:rPr>
          <w:szCs w:val="24"/>
        </w:rPr>
        <w:t xml:space="preserve">. Жалоба подлежит рассмотрению в течение пятнадцати рабочих дней со дня ее </w:t>
      </w:r>
      <w:r w:rsidRPr="0099618D">
        <w:rPr>
          <w:szCs w:val="24"/>
        </w:rPr>
        <w:lastRenderedPageBreak/>
        <w:t>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67DFD" w:rsidRPr="0099618D" w:rsidRDefault="00567DFD" w:rsidP="00380F8F">
      <w:pPr>
        <w:pStyle w:val="ConsPlusNormal"/>
        <w:ind w:firstLine="709"/>
        <w:jc w:val="both"/>
        <w:rPr>
          <w:szCs w:val="24"/>
        </w:rPr>
      </w:pPr>
      <w:bookmarkStart w:id="5" w:name="P308"/>
      <w:bookmarkEnd w:id="5"/>
      <w:r w:rsidRPr="0099618D">
        <w:rPr>
          <w:szCs w:val="24"/>
        </w:rPr>
        <w:t>5</w:t>
      </w:r>
      <w:r w:rsidR="00442274" w:rsidRPr="0099618D">
        <w:rPr>
          <w:szCs w:val="24"/>
        </w:rPr>
        <w:t>.9.</w:t>
      </w:r>
      <w:r w:rsidRPr="0099618D">
        <w:rPr>
          <w:szCs w:val="24"/>
        </w:rPr>
        <w:t xml:space="preserve"> По результатам рассмотрения жалобы принимается одно из следующих решений:</w:t>
      </w:r>
    </w:p>
    <w:p w:rsidR="00567DFD" w:rsidRPr="0099618D" w:rsidRDefault="00567DFD" w:rsidP="00380F8F">
      <w:pPr>
        <w:pStyle w:val="ConsPlusNormal"/>
        <w:ind w:firstLine="709"/>
        <w:jc w:val="both"/>
        <w:rPr>
          <w:szCs w:val="24"/>
        </w:rPr>
      </w:pPr>
      <w:proofErr w:type="gramStart"/>
      <w:r w:rsidRPr="0099618D">
        <w:rPr>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67DFD" w:rsidRPr="0099618D" w:rsidRDefault="00567DFD" w:rsidP="00380F8F">
      <w:pPr>
        <w:pStyle w:val="ConsPlusNormal"/>
        <w:ind w:firstLine="709"/>
        <w:jc w:val="both"/>
        <w:rPr>
          <w:szCs w:val="24"/>
        </w:rPr>
      </w:pPr>
      <w:r w:rsidRPr="0099618D">
        <w:rPr>
          <w:szCs w:val="24"/>
        </w:rPr>
        <w:t>2) в удовлетворении жалобы отказывается.</w:t>
      </w:r>
    </w:p>
    <w:p w:rsidR="00567DFD" w:rsidRPr="0099618D" w:rsidRDefault="00567DFD" w:rsidP="00380F8F">
      <w:pPr>
        <w:pStyle w:val="ConsPlusNormal"/>
        <w:ind w:firstLine="709"/>
        <w:jc w:val="both"/>
        <w:rPr>
          <w:szCs w:val="24"/>
        </w:rPr>
      </w:pPr>
      <w:r w:rsidRPr="0099618D">
        <w:rPr>
          <w:szCs w:val="24"/>
        </w:rPr>
        <w:t>5</w:t>
      </w:r>
      <w:r w:rsidR="00442274" w:rsidRPr="0099618D">
        <w:rPr>
          <w:szCs w:val="24"/>
        </w:rPr>
        <w:t>.10</w:t>
      </w:r>
      <w:r w:rsidRPr="0099618D">
        <w:rPr>
          <w:szCs w:val="24"/>
        </w:rPr>
        <w:t>. Не позднее дня, следующего за днем принятия решения, заявителю в письменной форме и по желанию заявителя в электронной форме</w:t>
      </w:r>
      <w:r w:rsidR="0099618D">
        <w:rPr>
          <w:szCs w:val="24"/>
        </w:rPr>
        <w:t>,</w:t>
      </w:r>
      <w:r w:rsidRPr="0099618D">
        <w:rPr>
          <w:szCs w:val="24"/>
        </w:rPr>
        <w:t xml:space="preserve"> направляется мотивированный ответ о результатах рассмотрения жалобы.</w:t>
      </w:r>
    </w:p>
    <w:p w:rsidR="00567DFD" w:rsidRPr="0099618D" w:rsidRDefault="00567DFD" w:rsidP="00380F8F">
      <w:pPr>
        <w:pStyle w:val="ConsPlusNormal"/>
        <w:ind w:firstLine="709"/>
        <w:jc w:val="right"/>
        <w:rPr>
          <w:szCs w:val="24"/>
        </w:rPr>
      </w:pPr>
    </w:p>
    <w:p w:rsidR="00567DFD" w:rsidRPr="0099618D" w:rsidRDefault="00567DFD" w:rsidP="00380F8F">
      <w:pPr>
        <w:pStyle w:val="ConsPlusNormal"/>
        <w:ind w:firstLine="709"/>
        <w:jc w:val="right"/>
        <w:rPr>
          <w:szCs w:val="24"/>
        </w:rPr>
      </w:pPr>
    </w:p>
    <w:p w:rsidR="00567DFD" w:rsidRPr="0099618D" w:rsidRDefault="00567DFD" w:rsidP="00380F8F">
      <w:pPr>
        <w:pStyle w:val="ConsPlusNormal"/>
        <w:ind w:firstLine="709"/>
        <w:jc w:val="right"/>
        <w:outlineLvl w:val="1"/>
        <w:rPr>
          <w:szCs w:val="24"/>
        </w:rPr>
      </w:pPr>
    </w:p>
    <w:p w:rsidR="00017C6C" w:rsidRPr="0099618D" w:rsidRDefault="00017C6C">
      <w:pPr>
        <w:rPr>
          <w:rFonts w:eastAsia="Times New Roman" w:cs="Times New Roman"/>
          <w:sz w:val="24"/>
          <w:szCs w:val="24"/>
          <w:lang w:eastAsia="ru-RU"/>
        </w:rPr>
      </w:pPr>
      <w:r w:rsidRPr="0099618D">
        <w:rPr>
          <w:sz w:val="24"/>
          <w:szCs w:val="24"/>
        </w:rPr>
        <w:br w:type="page"/>
      </w:r>
    </w:p>
    <w:p w:rsidR="00567DFD" w:rsidRDefault="00567DFD" w:rsidP="00380F8F">
      <w:pPr>
        <w:pStyle w:val="ConsPlusNormal"/>
        <w:ind w:firstLine="709"/>
        <w:jc w:val="right"/>
        <w:outlineLvl w:val="1"/>
      </w:pPr>
      <w:r>
        <w:lastRenderedPageBreak/>
        <w:t>Приложение 1</w:t>
      </w:r>
    </w:p>
    <w:p w:rsidR="00567DFD" w:rsidRDefault="00567DFD" w:rsidP="00380F8F">
      <w:pPr>
        <w:pStyle w:val="ConsPlusNormal"/>
        <w:ind w:firstLine="709"/>
        <w:jc w:val="right"/>
      </w:pPr>
      <w:r>
        <w:t>к Административному регламенту</w:t>
      </w:r>
    </w:p>
    <w:p w:rsidR="00017C6C" w:rsidRDefault="00567DFD" w:rsidP="00017C6C">
      <w:pPr>
        <w:pStyle w:val="ConsPlusNormal"/>
        <w:ind w:firstLine="709"/>
        <w:jc w:val="right"/>
      </w:pPr>
      <w:r>
        <w:t xml:space="preserve">предоставления </w:t>
      </w:r>
      <w:r w:rsidR="00017C6C">
        <w:t xml:space="preserve">отделом архитектуры, </w:t>
      </w:r>
    </w:p>
    <w:p w:rsidR="00017C6C" w:rsidRDefault="00017C6C" w:rsidP="00017C6C">
      <w:pPr>
        <w:pStyle w:val="ConsPlusNormal"/>
        <w:ind w:firstLine="709"/>
        <w:jc w:val="right"/>
      </w:pPr>
      <w:r>
        <w:t xml:space="preserve">строительства, ЖКХ администрации </w:t>
      </w:r>
    </w:p>
    <w:p w:rsidR="00017C6C" w:rsidRDefault="00017C6C" w:rsidP="00017C6C">
      <w:pPr>
        <w:pStyle w:val="ConsPlusNormal"/>
        <w:ind w:firstLine="709"/>
        <w:jc w:val="right"/>
      </w:pPr>
      <w:r>
        <w:t>Озинского муниципального района</w:t>
      </w:r>
      <w:r w:rsidR="00567DFD">
        <w:t xml:space="preserve"> </w:t>
      </w:r>
    </w:p>
    <w:p w:rsidR="00567DFD" w:rsidRDefault="00567DFD" w:rsidP="00017C6C">
      <w:pPr>
        <w:pStyle w:val="ConsPlusNormal"/>
        <w:ind w:firstLine="709"/>
        <w:jc w:val="right"/>
      </w:pPr>
      <w:r>
        <w:t>муниципальной услуги</w:t>
      </w:r>
    </w:p>
    <w:p w:rsidR="00567DFD" w:rsidRDefault="00567DFD" w:rsidP="00380F8F">
      <w:pPr>
        <w:pStyle w:val="ConsPlusNormal"/>
        <w:ind w:firstLine="709"/>
        <w:jc w:val="right"/>
      </w:pPr>
      <w:r>
        <w:t>"Предоставление сведений,</w:t>
      </w:r>
    </w:p>
    <w:p w:rsidR="00567DFD" w:rsidRDefault="00567DFD" w:rsidP="00380F8F">
      <w:pPr>
        <w:pStyle w:val="ConsPlusNormal"/>
        <w:ind w:firstLine="709"/>
        <w:jc w:val="right"/>
      </w:pPr>
      <w:r>
        <w:t>содержащихся в информационной</w:t>
      </w:r>
    </w:p>
    <w:p w:rsidR="00567DFD" w:rsidRDefault="00567DFD" w:rsidP="00380F8F">
      <w:pPr>
        <w:pStyle w:val="ConsPlusNormal"/>
        <w:ind w:firstLine="709"/>
        <w:jc w:val="right"/>
      </w:pPr>
      <w:r>
        <w:t>системе обеспечения</w:t>
      </w:r>
    </w:p>
    <w:p w:rsidR="00567DFD" w:rsidRDefault="00567DFD" w:rsidP="00380F8F">
      <w:pPr>
        <w:pStyle w:val="ConsPlusNormal"/>
        <w:ind w:firstLine="709"/>
        <w:jc w:val="right"/>
      </w:pPr>
      <w:r>
        <w:t>градостроительной деятельности"</w:t>
      </w:r>
    </w:p>
    <w:p w:rsidR="00567DFD" w:rsidRDefault="00567DFD" w:rsidP="00380F8F">
      <w:pPr>
        <w:pStyle w:val="ConsPlusNormal"/>
        <w:ind w:firstLine="709"/>
        <w:jc w:val="center"/>
      </w:pPr>
    </w:p>
    <w:tbl>
      <w:tblPr>
        <w:tblW w:w="0" w:type="auto"/>
        <w:tblLook w:val="04A0" w:firstRow="1" w:lastRow="0" w:firstColumn="1" w:lastColumn="0" w:noHBand="0" w:noVBand="1"/>
      </w:tblPr>
      <w:tblGrid>
        <w:gridCol w:w="4785"/>
        <w:gridCol w:w="4786"/>
      </w:tblGrid>
      <w:tr w:rsidR="00567DFD" w:rsidRPr="008C3C9B" w:rsidTr="00113F2A">
        <w:tc>
          <w:tcPr>
            <w:tcW w:w="4785" w:type="dxa"/>
          </w:tcPr>
          <w:p w:rsidR="00567DFD" w:rsidRPr="008C3C9B" w:rsidRDefault="00567DFD" w:rsidP="00380F8F">
            <w:pPr>
              <w:ind w:firstLine="709"/>
              <w:jc w:val="right"/>
              <w:rPr>
                <w:sz w:val="24"/>
                <w:szCs w:val="24"/>
              </w:rPr>
            </w:pPr>
            <w:bookmarkStart w:id="6" w:name="P332"/>
            <w:bookmarkEnd w:id="6"/>
          </w:p>
        </w:tc>
        <w:tc>
          <w:tcPr>
            <w:tcW w:w="4786" w:type="dxa"/>
          </w:tcPr>
          <w:p w:rsidR="00017C6C" w:rsidRDefault="00017C6C" w:rsidP="00380F8F">
            <w:pPr>
              <w:ind w:firstLine="709"/>
              <w:jc w:val="right"/>
              <w:rPr>
                <w:color w:val="000000"/>
                <w:sz w:val="24"/>
                <w:szCs w:val="24"/>
                <w:shd w:val="clear" w:color="auto" w:fill="FFFFFF"/>
              </w:rPr>
            </w:pPr>
            <w:r>
              <w:rPr>
                <w:color w:val="000000"/>
                <w:sz w:val="24"/>
                <w:szCs w:val="24"/>
                <w:shd w:val="clear" w:color="auto" w:fill="FFFFFF"/>
              </w:rPr>
              <w:t xml:space="preserve">Главе Озинского </w:t>
            </w:r>
          </w:p>
          <w:p w:rsidR="00567DFD" w:rsidRPr="008C3C9B" w:rsidRDefault="00017C6C" w:rsidP="00380F8F">
            <w:pPr>
              <w:ind w:firstLine="709"/>
              <w:jc w:val="right"/>
              <w:rPr>
                <w:sz w:val="24"/>
                <w:szCs w:val="24"/>
              </w:rPr>
            </w:pPr>
            <w:r>
              <w:rPr>
                <w:color w:val="000000"/>
                <w:sz w:val="24"/>
                <w:szCs w:val="24"/>
                <w:shd w:val="clear" w:color="auto" w:fill="FFFFFF"/>
              </w:rPr>
              <w:t>муниципального района</w:t>
            </w:r>
          </w:p>
          <w:p w:rsidR="00567DFD" w:rsidRPr="008C3C9B" w:rsidRDefault="00017C6C" w:rsidP="00380F8F">
            <w:pPr>
              <w:ind w:firstLine="709"/>
              <w:jc w:val="right"/>
              <w:rPr>
                <w:sz w:val="24"/>
                <w:szCs w:val="24"/>
              </w:rPr>
            </w:pPr>
            <w:r>
              <w:rPr>
                <w:sz w:val="24"/>
                <w:szCs w:val="24"/>
              </w:rPr>
              <w:t>А.А. Галяшкиной</w:t>
            </w:r>
            <w:r w:rsidR="00567DFD" w:rsidRPr="008C3C9B">
              <w:rPr>
                <w:sz w:val="24"/>
                <w:szCs w:val="24"/>
              </w:rPr>
              <w:t xml:space="preserve"> </w:t>
            </w:r>
          </w:p>
          <w:p w:rsidR="00567DFD" w:rsidRPr="008C3C9B" w:rsidRDefault="00567DFD" w:rsidP="00017C6C">
            <w:pPr>
              <w:ind w:firstLine="709"/>
              <w:rPr>
                <w:sz w:val="24"/>
                <w:szCs w:val="24"/>
              </w:rPr>
            </w:pPr>
            <w:r w:rsidRPr="008C3C9B">
              <w:rPr>
                <w:sz w:val="24"/>
                <w:szCs w:val="24"/>
              </w:rPr>
              <w:t>от ____________________________</w:t>
            </w:r>
          </w:p>
          <w:p w:rsidR="00567DFD" w:rsidRDefault="00567DFD" w:rsidP="00380F8F">
            <w:pPr>
              <w:ind w:firstLine="709"/>
              <w:jc w:val="center"/>
              <w:rPr>
                <w:sz w:val="16"/>
                <w:szCs w:val="16"/>
              </w:rPr>
            </w:pPr>
            <w:r w:rsidRPr="008C3C9B">
              <w:rPr>
                <w:sz w:val="16"/>
                <w:szCs w:val="16"/>
              </w:rPr>
              <w:t xml:space="preserve">       (Ф.И.О. физического лица, место жительства)</w:t>
            </w:r>
          </w:p>
          <w:p w:rsidR="00567DFD" w:rsidRPr="00E972E9" w:rsidRDefault="00567DFD" w:rsidP="00380F8F">
            <w:pPr>
              <w:ind w:firstLine="709"/>
              <w:jc w:val="center"/>
              <w:rPr>
                <w:sz w:val="24"/>
                <w:szCs w:val="24"/>
              </w:rPr>
            </w:pPr>
            <w:r>
              <w:rPr>
                <w:sz w:val="24"/>
                <w:szCs w:val="24"/>
              </w:rPr>
              <w:t xml:space="preserve">      </w:t>
            </w:r>
            <w:r w:rsidRPr="00E972E9">
              <w:rPr>
                <w:sz w:val="24"/>
                <w:szCs w:val="24"/>
              </w:rPr>
              <w:t>____________________________</w:t>
            </w:r>
          </w:p>
          <w:p w:rsidR="00567DFD" w:rsidRPr="008C3C9B" w:rsidRDefault="00567DFD" w:rsidP="00380F8F">
            <w:pPr>
              <w:ind w:firstLine="709"/>
              <w:jc w:val="center"/>
              <w:rPr>
                <w:sz w:val="16"/>
                <w:szCs w:val="16"/>
              </w:rPr>
            </w:pPr>
            <w:r w:rsidRPr="00E972E9">
              <w:rPr>
                <w:sz w:val="16"/>
                <w:szCs w:val="16"/>
              </w:rPr>
              <w:t>(СНИЛС – для физ. лиц)</w:t>
            </w:r>
          </w:p>
          <w:p w:rsidR="00567DFD" w:rsidRPr="008C3C9B" w:rsidRDefault="00567DFD" w:rsidP="00380F8F">
            <w:pPr>
              <w:ind w:firstLine="709"/>
              <w:jc w:val="right"/>
              <w:rPr>
                <w:sz w:val="24"/>
                <w:szCs w:val="24"/>
              </w:rPr>
            </w:pPr>
            <w:r w:rsidRPr="008C3C9B">
              <w:rPr>
                <w:sz w:val="24"/>
                <w:szCs w:val="24"/>
              </w:rPr>
              <w:t>______________________________</w:t>
            </w:r>
          </w:p>
          <w:p w:rsidR="00567DFD" w:rsidRPr="008C3C9B" w:rsidRDefault="00567DFD" w:rsidP="00380F8F">
            <w:pPr>
              <w:ind w:firstLine="709"/>
              <w:jc w:val="center"/>
              <w:rPr>
                <w:sz w:val="16"/>
                <w:szCs w:val="16"/>
              </w:rPr>
            </w:pPr>
            <w:proofErr w:type="gramStart"/>
            <w:r w:rsidRPr="008C3C9B">
              <w:rPr>
                <w:sz w:val="16"/>
                <w:szCs w:val="16"/>
              </w:rPr>
              <w:t>(наименование юридического лица/</w:t>
            </w:r>
            <w:proofErr w:type="gramEnd"/>
          </w:p>
          <w:p w:rsidR="00567DFD" w:rsidRPr="008C3C9B" w:rsidRDefault="00567DFD" w:rsidP="00380F8F">
            <w:pPr>
              <w:ind w:firstLine="709"/>
              <w:jc w:val="center"/>
              <w:rPr>
                <w:sz w:val="16"/>
                <w:szCs w:val="16"/>
              </w:rPr>
            </w:pPr>
            <w:r w:rsidRPr="008C3C9B">
              <w:rPr>
                <w:sz w:val="16"/>
                <w:szCs w:val="16"/>
              </w:rPr>
              <w:t>органа государственной власти/</w:t>
            </w:r>
          </w:p>
          <w:p w:rsidR="00567DFD" w:rsidRPr="008C3C9B" w:rsidRDefault="00567DFD" w:rsidP="00380F8F">
            <w:pPr>
              <w:ind w:firstLine="709"/>
              <w:jc w:val="center"/>
              <w:rPr>
                <w:sz w:val="16"/>
                <w:szCs w:val="16"/>
              </w:rPr>
            </w:pPr>
            <w:r w:rsidRPr="008C3C9B">
              <w:rPr>
                <w:sz w:val="16"/>
                <w:szCs w:val="16"/>
              </w:rPr>
              <w:t>органа местного самоуправления,</w:t>
            </w:r>
          </w:p>
          <w:p w:rsidR="00567DFD" w:rsidRPr="008C3C9B" w:rsidRDefault="00567DFD" w:rsidP="00380F8F">
            <w:pPr>
              <w:ind w:firstLine="709"/>
              <w:jc w:val="center"/>
              <w:rPr>
                <w:sz w:val="16"/>
                <w:szCs w:val="16"/>
              </w:rPr>
            </w:pPr>
            <w:r>
              <w:rPr>
                <w:sz w:val="16"/>
                <w:szCs w:val="16"/>
              </w:rPr>
              <w:t>место</w:t>
            </w:r>
            <w:r w:rsidRPr="008C3C9B">
              <w:rPr>
                <w:sz w:val="16"/>
                <w:szCs w:val="16"/>
              </w:rPr>
              <w:t>нахождение)</w:t>
            </w:r>
          </w:p>
          <w:p w:rsidR="00567DFD" w:rsidRPr="008C3C9B" w:rsidRDefault="00567DFD" w:rsidP="00380F8F">
            <w:pPr>
              <w:ind w:firstLine="709"/>
              <w:jc w:val="right"/>
              <w:rPr>
                <w:sz w:val="24"/>
                <w:szCs w:val="24"/>
              </w:rPr>
            </w:pPr>
            <w:r w:rsidRPr="008C3C9B">
              <w:rPr>
                <w:sz w:val="24"/>
                <w:szCs w:val="24"/>
              </w:rPr>
              <w:t>________________________________</w:t>
            </w:r>
          </w:p>
          <w:p w:rsidR="00567DFD" w:rsidRPr="00FD6D9B" w:rsidRDefault="00567DFD" w:rsidP="00380F8F">
            <w:pPr>
              <w:ind w:firstLine="709"/>
              <w:jc w:val="center"/>
              <w:rPr>
                <w:sz w:val="16"/>
                <w:szCs w:val="16"/>
              </w:rPr>
            </w:pPr>
            <w:r w:rsidRPr="008C3C9B">
              <w:rPr>
                <w:sz w:val="16"/>
                <w:szCs w:val="16"/>
              </w:rPr>
              <w:t xml:space="preserve">         </w:t>
            </w:r>
            <w:proofErr w:type="gramStart"/>
            <w:r w:rsidRPr="008C3C9B">
              <w:rPr>
                <w:sz w:val="16"/>
                <w:szCs w:val="16"/>
              </w:rPr>
              <w:t>(</w:t>
            </w:r>
            <w:r w:rsidRPr="00FD6D9B">
              <w:rPr>
                <w:sz w:val="16"/>
                <w:szCs w:val="16"/>
              </w:rPr>
              <w:t xml:space="preserve">при обращении юридического лица - Ф.И.О. представителя </w:t>
            </w:r>
            <w:proofErr w:type="gramEnd"/>
          </w:p>
          <w:p w:rsidR="00567DFD" w:rsidRPr="00FD6D9B" w:rsidRDefault="00567DFD" w:rsidP="00380F8F">
            <w:pPr>
              <w:ind w:firstLine="709"/>
              <w:jc w:val="center"/>
              <w:rPr>
                <w:sz w:val="16"/>
                <w:szCs w:val="16"/>
              </w:rPr>
            </w:pPr>
            <w:r w:rsidRPr="00FD6D9B">
              <w:rPr>
                <w:sz w:val="16"/>
                <w:szCs w:val="16"/>
              </w:rPr>
              <w:t xml:space="preserve">           с указанием даты, номера и иных реквизитов документа,      </w:t>
            </w:r>
          </w:p>
          <w:p w:rsidR="00567DFD" w:rsidRPr="008C3C9B" w:rsidRDefault="00567DFD" w:rsidP="00380F8F">
            <w:pPr>
              <w:ind w:firstLine="709"/>
              <w:jc w:val="center"/>
              <w:rPr>
                <w:sz w:val="16"/>
                <w:szCs w:val="16"/>
              </w:rPr>
            </w:pPr>
            <w:r w:rsidRPr="00FD6D9B">
              <w:rPr>
                <w:sz w:val="16"/>
                <w:szCs w:val="16"/>
              </w:rPr>
              <w:t xml:space="preserve">            подтверждающего полномочия лица на осуществление</w:t>
            </w:r>
            <w:r w:rsidRPr="008C3C9B">
              <w:rPr>
                <w:sz w:val="16"/>
                <w:szCs w:val="16"/>
              </w:rPr>
              <w:t xml:space="preserve"> </w:t>
            </w:r>
          </w:p>
          <w:p w:rsidR="00567DFD" w:rsidRDefault="00567DFD" w:rsidP="00380F8F">
            <w:pPr>
              <w:ind w:firstLine="709"/>
              <w:jc w:val="center"/>
              <w:rPr>
                <w:sz w:val="16"/>
                <w:szCs w:val="16"/>
              </w:rPr>
            </w:pPr>
            <w:r w:rsidRPr="008C3C9B">
              <w:rPr>
                <w:sz w:val="16"/>
                <w:szCs w:val="16"/>
              </w:rPr>
              <w:t xml:space="preserve">               действий от имени юридического лица)</w:t>
            </w:r>
          </w:p>
          <w:p w:rsidR="00567DFD" w:rsidRPr="00E972E9" w:rsidRDefault="00567DFD" w:rsidP="00380F8F">
            <w:pPr>
              <w:ind w:firstLine="709"/>
              <w:jc w:val="center"/>
              <w:rPr>
                <w:sz w:val="16"/>
                <w:szCs w:val="16"/>
              </w:rPr>
            </w:pPr>
            <w:r>
              <w:rPr>
                <w:sz w:val="16"/>
                <w:szCs w:val="16"/>
              </w:rPr>
              <w:t xml:space="preserve">          </w:t>
            </w:r>
            <w:r w:rsidRPr="00E972E9">
              <w:rPr>
                <w:sz w:val="16"/>
                <w:szCs w:val="16"/>
              </w:rPr>
              <w:t>__________________________________________</w:t>
            </w:r>
          </w:p>
          <w:p w:rsidR="00567DFD" w:rsidRPr="00E972E9" w:rsidRDefault="00567DFD" w:rsidP="00380F8F">
            <w:pPr>
              <w:ind w:firstLine="709"/>
              <w:jc w:val="center"/>
              <w:rPr>
                <w:sz w:val="16"/>
                <w:szCs w:val="16"/>
              </w:rPr>
            </w:pPr>
            <w:r w:rsidRPr="00E972E9">
              <w:rPr>
                <w:sz w:val="16"/>
                <w:szCs w:val="16"/>
              </w:rPr>
              <w:t>(ИНН, КПП – для юр. лиц)</w:t>
            </w:r>
          </w:p>
          <w:p w:rsidR="00567DFD" w:rsidRPr="008C3C9B" w:rsidRDefault="00567DFD" w:rsidP="00380F8F">
            <w:pPr>
              <w:ind w:firstLine="709"/>
              <w:jc w:val="right"/>
              <w:rPr>
                <w:sz w:val="24"/>
                <w:szCs w:val="24"/>
              </w:rPr>
            </w:pPr>
            <w:r w:rsidRPr="006C4444">
              <w:rPr>
                <w:sz w:val="24"/>
                <w:szCs w:val="24"/>
              </w:rPr>
              <w:t>_</w:t>
            </w:r>
            <w:r w:rsidRPr="008C3C9B">
              <w:rPr>
                <w:sz w:val="24"/>
                <w:szCs w:val="24"/>
              </w:rPr>
              <w:t>_______________________________</w:t>
            </w:r>
          </w:p>
          <w:p w:rsidR="00567DFD" w:rsidRPr="008C3C9B" w:rsidRDefault="00567DFD" w:rsidP="00380F8F">
            <w:pPr>
              <w:ind w:firstLine="709"/>
              <w:jc w:val="center"/>
              <w:rPr>
                <w:sz w:val="16"/>
                <w:szCs w:val="16"/>
              </w:rPr>
            </w:pPr>
            <w:r w:rsidRPr="008C3C9B">
              <w:rPr>
                <w:sz w:val="16"/>
                <w:szCs w:val="16"/>
              </w:rPr>
              <w:t xml:space="preserve">           (контактный телефон)</w:t>
            </w:r>
          </w:p>
          <w:p w:rsidR="00567DFD" w:rsidRPr="008C3C9B" w:rsidRDefault="00567DFD" w:rsidP="00380F8F">
            <w:pPr>
              <w:ind w:firstLine="709"/>
              <w:jc w:val="right"/>
              <w:rPr>
                <w:sz w:val="24"/>
                <w:szCs w:val="24"/>
              </w:rPr>
            </w:pPr>
            <w:r w:rsidRPr="008C3C9B">
              <w:rPr>
                <w:sz w:val="24"/>
                <w:szCs w:val="24"/>
              </w:rPr>
              <w:t>________________________________</w:t>
            </w:r>
          </w:p>
          <w:p w:rsidR="00567DFD" w:rsidRPr="00B077ED" w:rsidRDefault="00567DFD" w:rsidP="00380F8F">
            <w:pPr>
              <w:ind w:firstLine="709"/>
              <w:jc w:val="center"/>
              <w:rPr>
                <w:sz w:val="16"/>
                <w:szCs w:val="16"/>
              </w:rPr>
            </w:pPr>
            <w:r w:rsidRPr="008C3C9B">
              <w:rPr>
                <w:sz w:val="16"/>
                <w:szCs w:val="16"/>
              </w:rPr>
              <w:t xml:space="preserve">          </w:t>
            </w:r>
            <w:r w:rsidRPr="008861A5">
              <w:rPr>
                <w:sz w:val="16"/>
                <w:szCs w:val="16"/>
              </w:rPr>
              <w:t>(адрес для корреспонденции)</w:t>
            </w:r>
          </w:p>
        </w:tc>
      </w:tr>
    </w:tbl>
    <w:p w:rsidR="00567DFD" w:rsidRPr="00665929" w:rsidRDefault="00567DFD" w:rsidP="00380F8F">
      <w:pPr>
        <w:ind w:firstLine="709"/>
        <w:rPr>
          <w:sz w:val="4"/>
          <w:szCs w:val="4"/>
        </w:rPr>
      </w:pPr>
    </w:p>
    <w:p w:rsidR="00017C6C" w:rsidRDefault="00017C6C" w:rsidP="00380F8F">
      <w:pPr>
        <w:ind w:firstLine="709"/>
        <w:jc w:val="center"/>
        <w:rPr>
          <w:sz w:val="26"/>
          <w:szCs w:val="26"/>
        </w:rPr>
      </w:pPr>
    </w:p>
    <w:p w:rsidR="00017C6C" w:rsidRDefault="00567DFD" w:rsidP="00017C6C">
      <w:pPr>
        <w:ind w:firstLine="709"/>
        <w:jc w:val="center"/>
        <w:rPr>
          <w:sz w:val="26"/>
          <w:szCs w:val="26"/>
        </w:rPr>
      </w:pPr>
      <w:r w:rsidRPr="00B11277">
        <w:rPr>
          <w:sz w:val="26"/>
          <w:szCs w:val="26"/>
        </w:rPr>
        <w:t>ЗА</w:t>
      </w:r>
      <w:r>
        <w:rPr>
          <w:sz w:val="26"/>
          <w:szCs w:val="26"/>
        </w:rPr>
        <w:t>ПРОС</w:t>
      </w:r>
    </w:p>
    <w:p w:rsidR="00017C6C" w:rsidRDefault="00017C6C" w:rsidP="00017C6C">
      <w:pPr>
        <w:ind w:firstLine="709"/>
        <w:jc w:val="center"/>
        <w:rPr>
          <w:sz w:val="26"/>
          <w:szCs w:val="26"/>
        </w:rPr>
      </w:pPr>
    </w:p>
    <w:p w:rsidR="00567DFD" w:rsidRPr="00B11277" w:rsidRDefault="00567DFD" w:rsidP="00017C6C">
      <w:pPr>
        <w:ind w:firstLine="709"/>
        <w:jc w:val="center"/>
        <w:rPr>
          <w:sz w:val="26"/>
          <w:szCs w:val="26"/>
        </w:rPr>
      </w:pPr>
      <w:r w:rsidRPr="00541520">
        <w:rPr>
          <w:sz w:val="26"/>
          <w:szCs w:val="26"/>
        </w:rPr>
        <w:t xml:space="preserve">Прошу предоставить сведения, содержащиеся в информационной                      системе обеспечения градостроительной деятельности </w:t>
      </w:r>
      <w:r w:rsidR="00017C6C">
        <w:rPr>
          <w:sz w:val="26"/>
          <w:szCs w:val="26"/>
        </w:rPr>
        <w:t>Озинского муниципального района Саратовской области</w:t>
      </w:r>
      <w:r w:rsidRPr="00541520">
        <w:rPr>
          <w:sz w:val="26"/>
          <w:szCs w:val="26"/>
        </w:rPr>
        <w:t>, касающиеся объекта / территории</w:t>
      </w:r>
      <w:proofErr w:type="gramStart"/>
      <w:r>
        <w:rPr>
          <w:sz w:val="26"/>
          <w:szCs w:val="26"/>
        </w:rPr>
        <w:t>*</w:t>
      </w:r>
      <w:r w:rsidRPr="00541520">
        <w:rPr>
          <w:sz w:val="26"/>
          <w:szCs w:val="26"/>
        </w:rPr>
        <w:t>:</w:t>
      </w:r>
      <w:r>
        <w:rPr>
          <w:sz w:val="26"/>
          <w:szCs w:val="26"/>
        </w:rPr>
        <w:t xml:space="preserve"> _____</w:t>
      </w:r>
      <w:r w:rsidR="00017C6C">
        <w:rPr>
          <w:sz w:val="26"/>
          <w:szCs w:val="26"/>
        </w:rPr>
        <w:t>____________________________________________</w:t>
      </w:r>
      <w:r>
        <w:rPr>
          <w:sz w:val="26"/>
          <w:szCs w:val="26"/>
        </w:rPr>
        <w:t>______________</w:t>
      </w:r>
      <w:r w:rsidRPr="00B11277">
        <w:rPr>
          <w:sz w:val="26"/>
          <w:szCs w:val="26"/>
          <w:u w:val="single"/>
        </w:rPr>
        <w:t xml:space="preserve"> </w:t>
      </w:r>
      <w:r>
        <w:rPr>
          <w:sz w:val="26"/>
          <w:szCs w:val="26"/>
        </w:rPr>
        <w:t>_</w:t>
      </w:r>
      <w:r w:rsidRPr="00B11277">
        <w:rPr>
          <w:sz w:val="26"/>
          <w:szCs w:val="26"/>
        </w:rPr>
        <w:t>__</w:t>
      </w:r>
      <w:r>
        <w:rPr>
          <w:sz w:val="26"/>
          <w:szCs w:val="26"/>
        </w:rPr>
        <w:t>_</w:t>
      </w:r>
      <w:r w:rsidRPr="00B11277">
        <w:rPr>
          <w:sz w:val="26"/>
          <w:szCs w:val="26"/>
        </w:rPr>
        <w:t>____________________</w:t>
      </w:r>
      <w:r>
        <w:rPr>
          <w:sz w:val="26"/>
          <w:szCs w:val="26"/>
        </w:rPr>
        <w:t>_________________________________________________________________________________________________________,</w:t>
      </w:r>
      <w:proofErr w:type="gramEnd"/>
      <w:r>
        <w:rPr>
          <w:sz w:val="26"/>
          <w:szCs w:val="26"/>
        </w:rPr>
        <w:t>а именно:</w:t>
      </w:r>
    </w:p>
    <w:p w:rsidR="00567DFD" w:rsidRPr="00B11277" w:rsidRDefault="00567DFD" w:rsidP="00380F8F">
      <w:pPr>
        <w:ind w:firstLine="709"/>
        <w:rPr>
          <w:sz w:val="26"/>
          <w:szCs w:val="26"/>
        </w:rPr>
      </w:pPr>
      <w:r w:rsidRPr="00B11277">
        <w:rPr>
          <w:sz w:val="26"/>
          <w:szCs w:val="26"/>
        </w:rPr>
        <w:t>1. Копи</w:t>
      </w:r>
      <w:r>
        <w:rPr>
          <w:sz w:val="26"/>
          <w:szCs w:val="26"/>
        </w:rPr>
        <w:t>ю</w:t>
      </w:r>
      <w:r w:rsidRPr="00B11277">
        <w:rPr>
          <w:sz w:val="26"/>
          <w:szCs w:val="26"/>
        </w:rPr>
        <w:t xml:space="preserve"> документ</w:t>
      </w:r>
      <w:r>
        <w:rPr>
          <w:sz w:val="26"/>
          <w:szCs w:val="26"/>
        </w:rPr>
        <w:t xml:space="preserve">а: </w:t>
      </w:r>
      <w:r w:rsidRPr="00B11277">
        <w:rPr>
          <w:sz w:val="26"/>
          <w:szCs w:val="26"/>
        </w:rPr>
        <w:t>__________</w:t>
      </w:r>
      <w:r>
        <w:rPr>
          <w:sz w:val="26"/>
          <w:szCs w:val="26"/>
        </w:rPr>
        <w:t>___________</w:t>
      </w:r>
      <w:r w:rsidRPr="00B11277">
        <w:rPr>
          <w:sz w:val="26"/>
          <w:szCs w:val="26"/>
        </w:rPr>
        <w:t>_</w:t>
      </w:r>
      <w:r>
        <w:rPr>
          <w:sz w:val="26"/>
          <w:szCs w:val="26"/>
        </w:rPr>
        <w:t>_________________________</w:t>
      </w:r>
    </w:p>
    <w:p w:rsidR="00567DFD" w:rsidRDefault="00567DFD" w:rsidP="00380F8F">
      <w:pPr>
        <w:ind w:firstLine="709"/>
        <w:rPr>
          <w:sz w:val="26"/>
          <w:szCs w:val="26"/>
        </w:rPr>
      </w:pPr>
      <w:r w:rsidRPr="00B11277">
        <w:rPr>
          <w:sz w:val="26"/>
          <w:szCs w:val="26"/>
        </w:rPr>
        <w:t>2. Информацию из раздела</w:t>
      </w:r>
      <w:r>
        <w:rPr>
          <w:sz w:val="26"/>
          <w:szCs w:val="26"/>
        </w:rPr>
        <w:t>: __________________________________________</w:t>
      </w:r>
    </w:p>
    <w:p w:rsidR="00567DFD" w:rsidRDefault="00567DFD" w:rsidP="00380F8F">
      <w:pPr>
        <w:ind w:firstLine="709"/>
        <w:rPr>
          <w:sz w:val="26"/>
          <w:szCs w:val="26"/>
        </w:rPr>
      </w:pPr>
      <w:r>
        <w:rPr>
          <w:sz w:val="26"/>
          <w:szCs w:val="26"/>
        </w:rPr>
        <w:t>_____________________</w:t>
      </w:r>
      <w:r w:rsidRPr="00B11277">
        <w:rPr>
          <w:sz w:val="26"/>
          <w:szCs w:val="26"/>
        </w:rPr>
        <w:t>_____</w:t>
      </w:r>
      <w:r>
        <w:rPr>
          <w:sz w:val="26"/>
          <w:szCs w:val="26"/>
        </w:rPr>
        <w:t>_</w:t>
      </w:r>
      <w:r w:rsidRPr="00B11277">
        <w:rPr>
          <w:sz w:val="26"/>
          <w:szCs w:val="26"/>
        </w:rPr>
        <w:t>______________</w:t>
      </w:r>
      <w:r>
        <w:rPr>
          <w:sz w:val="26"/>
          <w:szCs w:val="26"/>
        </w:rPr>
        <w:t>_________________________</w:t>
      </w:r>
    </w:p>
    <w:p w:rsidR="00567DFD" w:rsidRPr="00017C6C" w:rsidRDefault="00567DFD" w:rsidP="00380F8F">
      <w:pPr>
        <w:ind w:firstLine="709"/>
        <w:jc w:val="center"/>
        <w:rPr>
          <w:i/>
          <w:color w:val="FF0000"/>
          <w:sz w:val="20"/>
          <w:szCs w:val="20"/>
        </w:rPr>
      </w:pPr>
      <w:r w:rsidRPr="00017C6C">
        <w:rPr>
          <w:i/>
          <w:color w:val="FF0000"/>
          <w:sz w:val="20"/>
          <w:szCs w:val="20"/>
        </w:rPr>
        <w:t>(указывается раздел информационной системы согласно приложению 2 к Административному регламенту</w:t>
      </w:r>
      <w:proofErr w:type="gramStart"/>
      <w:r w:rsidRPr="00017C6C">
        <w:rPr>
          <w:i/>
          <w:color w:val="FF0000"/>
          <w:sz w:val="20"/>
          <w:szCs w:val="20"/>
        </w:rPr>
        <w:t xml:space="preserve"> )</w:t>
      </w:r>
      <w:proofErr w:type="gramEnd"/>
    </w:p>
    <w:p w:rsidR="00567DFD" w:rsidRPr="00665929" w:rsidRDefault="00567DFD" w:rsidP="00380F8F">
      <w:pPr>
        <w:ind w:firstLine="709"/>
        <w:rPr>
          <w:sz w:val="4"/>
          <w:szCs w:val="4"/>
        </w:rPr>
      </w:pPr>
    </w:p>
    <w:p w:rsidR="00567DFD" w:rsidRPr="00B11277" w:rsidRDefault="00567DFD" w:rsidP="00380F8F">
      <w:pPr>
        <w:ind w:firstLine="709"/>
        <w:rPr>
          <w:sz w:val="26"/>
          <w:szCs w:val="26"/>
        </w:rPr>
      </w:pPr>
      <w:r w:rsidRPr="00B11277">
        <w:rPr>
          <w:sz w:val="26"/>
          <w:szCs w:val="26"/>
        </w:rPr>
        <w:t>Форма предоставления</w:t>
      </w:r>
      <w:r>
        <w:rPr>
          <w:sz w:val="26"/>
          <w:szCs w:val="26"/>
        </w:rPr>
        <w:t xml:space="preserve"> сведений</w:t>
      </w:r>
      <w:r w:rsidRPr="00B11277">
        <w:rPr>
          <w:sz w:val="26"/>
          <w:szCs w:val="26"/>
        </w:rPr>
        <w:t>:</w:t>
      </w:r>
      <w:r>
        <w:rPr>
          <w:sz w:val="26"/>
          <w:szCs w:val="26"/>
        </w:rPr>
        <w:t xml:space="preserve"> </w:t>
      </w:r>
      <w:r w:rsidRPr="00B11277">
        <w:rPr>
          <w:sz w:val="26"/>
          <w:szCs w:val="26"/>
        </w:rPr>
        <w:t>_______________________</w:t>
      </w:r>
      <w:r>
        <w:rPr>
          <w:sz w:val="26"/>
          <w:szCs w:val="26"/>
        </w:rPr>
        <w:t>______________</w:t>
      </w:r>
    </w:p>
    <w:p w:rsidR="00567DFD" w:rsidRDefault="00567DFD" w:rsidP="00380F8F">
      <w:pPr>
        <w:pStyle w:val="a5"/>
        <w:ind w:left="0" w:firstLine="709"/>
        <w:jc w:val="center"/>
        <w:rPr>
          <w:sz w:val="20"/>
          <w:szCs w:val="20"/>
        </w:rPr>
      </w:pPr>
      <w:r>
        <w:rPr>
          <w:sz w:val="20"/>
          <w:szCs w:val="20"/>
        </w:rPr>
        <w:t xml:space="preserve">                                                                     (</w:t>
      </w:r>
      <w:r w:rsidRPr="00F338DA">
        <w:rPr>
          <w:sz w:val="20"/>
          <w:szCs w:val="20"/>
        </w:rPr>
        <w:t>бумажный или электронный вид)</w:t>
      </w:r>
    </w:p>
    <w:p w:rsidR="00567DFD" w:rsidRPr="005A33C0" w:rsidRDefault="00567DFD" w:rsidP="00380F8F">
      <w:pPr>
        <w:pStyle w:val="a5"/>
        <w:ind w:left="0" w:firstLine="709"/>
        <w:rPr>
          <w:szCs w:val="28"/>
        </w:rPr>
      </w:pPr>
      <w:r w:rsidRPr="005A33C0">
        <w:rPr>
          <w:szCs w:val="28"/>
        </w:rPr>
        <w:t>Способ предоставления сведений: __________</w:t>
      </w:r>
      <w:r>
        <w:rPr>
          <w:szCs w:val="28"/>
        </w:rPr>
        <w:t>_</w:t>
      </w:r>
      <w:r w:rsidR="00017C6C">
        <w:rPr>
          <w:szCs w:val="28"/>
        </w:rPr>
        <w:t>_________________</w:t>
      </w:r>
      <w:r w:rsidRPr="005A33C0">
        <w:rPr>
          <w:szCs w:val="28"/>
        </w:rPr>
        <w:t>____</w:t>
      </w:r>
    </w:p>
    <w:p w:rsidR="00567DFD" w:rsidRDefault="00567DFD" w:rsidP="00380F8F">
      <w:pPr>
        <w:pStyle w:val="a5"/>
        <w:ind w:left="0" w:firstLine="709"/>
        <w:rPr>
          <w:sz w:val="20"/>
          <w:szCs w:val="20"/>
        </w:rPr>
      </w:pPr>
      <w:r>
        <w:rPr>
          <w:sz w:val="20"/>
          <w:szCs w:val="20"/>
        </w:rPr>
        <w:t xml:space="preserve">                                                                                          </w:t>
      </w:r>
      <w:proofErr w:type="gramStart"/>
      <w:r>
        <w:rPr>
          <w:sz w:val="20"/>
          <w:szCs w:val="20"/>
        </w:rPr>
        <w:t>(лично, почтой по адресу: (в т.ч. по эл. почте)</w:t>
      </w:r>
      <w:proofErr w:type="gramEnd"/>
    </w:p>
    <w:p w:rsidR="00567DFD" w:rsidRDefault="00567DFD" w:rsidP="00380F8F">
      <w:pPr>
        <w:pStyle w:val="a5"/>
        <w:ind w:left="0" w:firstLine="709"/>
        <w:rPr>
          <w:sz w:val="20"/>
          <w:szCs w:val="20"/>
        </w:rPr>
      </w:pPr>
    </w:p>
    <w:p w:rsidR="00567DFD" w:rsidRPr="00652CA8" w:rsidRDefault="00567DFD" w:rsidP="00380F8F">
      <w:pPr>
        <w:pStyle w:val="a5"/>
        <w:ind w:left="0" w:firstLine="709"/>
        <w:rPr>
          <w:sz w:val="20"/>
          <w:szCs w:val="20"/>
        </w:rPr>
      </w:pPr>
      <w:r w:rsidRPr="00652CA8">
        <w:rPr>
          <w:sz w:val="20"/>
          <w:szCs w:val="20"/>
        </w:rPr>
        <w:lastRenderedPageBreak/>
        <w:t>* Указывается информация, позволяющая определить территорию или объект капитального строительства, в отношении которых запрашиваются сведения (адрес, кадастровый номер земельного участка, иные сведения, позволяющие идентифицировать объект</w:t>
      </w:r>
      <w:r>
        <w:rPr>
          <w:sz w:val="20"/>
          <w:szCs w:val="20"/>
        </w:rPr>
        <w:t xml:space="preserve"> </w:t>
      </w:r>
      <w:r w:rsidRPr="00652CA8">
        <w:rPr>
          <w:sz w:val="20"/>
          <w:szCs w:val="20"/>
        </w:rPr>
        <w:t>/</w:t>
      </w:r>
      <w:r>
        <w:rPr>
          <w:sz w:val="20"/>
          <w:szCs w:val="20"/>
        </w:rPr>
        <w:t xml:space="preserve"> </w:t>
      </w:r>
      <w:r w:rsidRPr="00652CA8">
        <w:rPr>
          <w:sz w:val="20"/>
          <w:szCs w:val="20"/>
        </w:rPr>
        <w:t>территорию).</w:t>
      </w:r>
    </w:p>
    <w:p w:rsidR="00567DFD" w:rsidRPr="00652CA8" w:rsidRDefault="00567DFD" w:rsidP="00380F8F">
      <w:pPr>
        <w:pStyle w:val="a5"/>
        <w:ind w:left="0" w:firstLine="709"/>
        <w:rPr>
          <w:sz w:val="20"/>
          <w:szCs w:val="20"/>
        </w:rPr>
      </w:pPr>
    </w:p>
    <w:p w:rsidR="00567DFD" w:rsidRDefault="00567DFD" w:rsidP="00380F8F">
      <w:pPr>
        <w:ind w:firstLine="709"/>
        <w:rPr>
          <w:szCs w:val="28"/>
        </w:rPr>
      </w:pPr>
      <w:r w:rsidRPr="00685A7E">
        <w:rPr>
          <w:szCs w:val="28"/>
        </w:rPr>
        <w:t>Подтверждаю</w:t>
      </w:r>
      <w:r w:rsidRPr="0021334E">
        <w:rPr>
          <w:szCs w:val="28"/>
        </w:rPr>
        <w:t xml:space="preserve"> (подтверждаем) свое согласие, а также согласие представляемого (представляемых) мною лица (лиц) на обработку персональных данных в целях </w:t>
      </w:r>
      <w:r w:rsidRPr="00216695">
        <w:rPr>
          <w:szCs w:val="28"/>
        </w:rPr>
        <w:t>предоставления муниципальной услуги.</w:t>
      </w:r>
    </w:p>
    <w:p w:rsidR="00567DFD" w:rsidRPr="00E60041" w:rsidRDefault="00567DFD" w:rsidP="00380F8F">
      <w:pPr>
        <w:ind w:firstLine="709"/>
        <w:rPr>
          <w:b/>
          <w:szCs w:val="28"/>
        </w:rPr>
      </w:pPr>
    </w:p>
    <w:p w:rsidR="00567DFD" w:rsidRDefault="00567DFD" w:rsidP="00380F8F">
      <w:pPr>
        <w:ind w:firstLine="709"/>
        <w:rPr>
          <w:b/>
        </w:rPr>
      </w:pPr>
      <w:r w:rsidRPr="00137E76">
        <w:rPr>
          <w:b/>
        </w:rPr>
        <w:t>Приложение (в случае приложения заявителем схем и (или) иных документов):</w:t>
      </w:r>
    </w:p>
    <w:p w:rsidR="00017C6C" w:rsidRDefault="00017C6C" w:rsidP="00380F8F">
      <w:pPr>
        <w:ind w:firstLine="709"/>
        <w:rPr>
          <w:b/>
        </w:rPr>
      </w:pPr>
    </w:p>
    <w:p w:rsidR="00017C6C" w:rsidRDefault="00017C6C" w:rsidP="00380F8F">
      <w:pPr>
        <w:ind w:firstLine="709"/>
        <w:rPr>
          <w:b/>
        </w:rPr>
      </w:pPr>
    </w:p>
    <w:p w:rsidR="00567DFD" w:rsidRDefault="00567DFD" w:rsidP="00380F8F">
      <w:pPr>
        <w:pStyle w:val="a5"/>
        <w:ind w:firstLine="709"/>
        <w:jc w:val="right"/>
      </w:pPr>
    </w:p>
    <w:p w:rsidR="00567DFD" w:rsidRDefault="00567DFD" w:rsidP="00017C6C">
      <w:pPr>
        <w:pStyle w:val="a5"/>
      </w:pPr>
      <w:r>
        <w:t>______________________              «____»__________________20____</w:t>
      </w:r>
      <w:r w:rsidR="00017C6C">
        <w:t>г.</w:t>
      </w:r>
    </w:p>
    <w:p w:rsidR="00567DFD" w:rsidRPr="007F036E" w:rsidRDefault="00567DFD" w:rsidP="00380F8F">
      <w:pPr>
        <w:pStyle w:val="a5"/>
        <w:ind w:firstLine="709"/>
        <w:rPr>
          <w:sz w:val="20"/>
          <w:szCs w:val="20"/>
        </w:rPr>
      </w:pPr>
      <w:r>
        <w:rPr>
          <w:sz w:val="20"/>
          <w:szCs w:val="20"/>
        </w:rPr>
        <w:t xml:space="preserve"> (подпись)</w:t>
      </w:r>
    </w:p>
    <w:p w:rsidR="00567DFD" w:rsidRDefault="00567DFD" w:rsidP="00380F8F">
      <w:pPr>
        <w:pStyle w:val="ConsPlusNormal"/>
        <w:ind w:firstLine="709"/>
        <w:jc w:val="right"/>
      </w:pPr>
    </w:p>
    <w:p w:rsidR="00567DFD" w:rsidRDefault="00567DFD" w:rsidP="00380F8F">
      <w:pPr>
        <w:pStyle w:val="ConsPlusNormal"/>
        <w:ind w:firstLine="709"/>
        <w:jc w:val="right"/>
      </w:pPr>
    </w:p>
    <w:p w:rsidR="00017C6C" w:rsidRDefault="00017C6C" w:rsidP="00017C6C">
      <w:pPr>
        <w:pStyle w:val="ConsPlusNormal"/>
        <w:ind w:firstLine="709"/>
        <w:jc w:val="right"/>
        <w:outlineLvl w:val="1"/>
      </w:pPr>
      <w:r>
        <w:t>Приложение 2</w:t>
      </w:r>
    </w:p>
    <w:p w:rsidR="00017C6C" w:rsidRDefault="00017C6C" w:rsidP="00017C6C">
      <w:pPr>
        <w:pStyle w:val="ConsPlusNormal"/>
        <w:ind w:firstLine="709"/>
        <w:jc w:val="right"/>
      </w:pPr>
      <w:r>
        <w:t>к Административному регламенту</w:t>
      </w:r>
    </w:p>
    <w:p w:rsidR="00017C6C" w:rsidRDefault="00017C6C" w:rsidP="00017C6C">
      <w:pPr>
        <w:pStyle w:val="ConsPlusNormal"/>
        <w:ind w:firstLine="709"/>
        <w:jc w:val="right"/>
      </w:pPr>
      <w:r>
        <w:t xml:space="preserve">предоставления отделом архитектуры, </w:t>
      </w:r>
    </w:p>
    <w:p w:rsidR="00017C6C" w:rsidRDefault="00017C6C" w:rsidP="00017C6C">
      <w:pPr>
        <w:pStyle w:val="ConsPlusNormal"/>
        <w:ind w:firstLine="709"/>
        <w:jc w:val="right"/>
      </w:pPr>
      <w:r>
        <w:t xml:space="preserve">строительства, ЖКХ администрации </w:t>
      </w:r>
    </w:p>
    <w:p w:rsidR="00017C6C" w:rsidRDefault="00017C6C" w:rsidP="00017C6C">
      <w:pPr>
        <w:pStyle w:val="ConsPlusNormal"/>
        <w:ind w:firstLine="709"/>
        <w:jc w:val="right"/>
      </w:pPr>
      <w:r>
        <w:t xml:space="preserve">Озинского муниципального района </w:t>
      </w:r>
    </w:p>
    <w:p w:rsidR="00017C6C" w:rsidRDefault="00017C6C" w:rsidP="00017C6C">
      <w:pPr>
        <w:pStyle w:val="ConsPlusNormal"/>
        <w:ind w:firstLine="709"/>
        <w:jc w:val="right"/>
      </w:pPr>
      <w:r>
        <w:t>муниципальной услуги</w:t>
      </w:r>
    </w:p>
    <w:p w:rsidR="00017C6C" w:rsidRDefault="00017C6C" w:rsidP="00017C6C">
      <w:pPr>
        <w:pStyle w:val="ConsPlusNormal"/>
        <w:ind w:firstLine="709"/>
        <w:jc w:val="right"/>
      </w:pPr>
      <w:r>
        <w:t>"Предоставление сведений,</w:t>
      </w:r>
    </w:p>
    <w:p w:rsidR="00017C6C" w:rsidRDefault="00017C6C" w:rsidP="00017C6C">
      <w:pPr>
        <w:pStyle w:val="ConsPlusNormal"/>
        <w:ind w:firstLine="709"/>
        <w:jc w:val="right"/>
      </w:pPr>
      <w:r>
        <w:t>содержащихся в информационной</w:t>
      </w:r>
    </w:p>
    <w:p w:rsidR="00017C6C" w:rsidRDefault="00017C6C" w:rsidP="00017C6C">
      <w:pPr>
        <w:pStyle w:val="ConsPlusNormal"/>
        <w:ind w:firstLine="709"/>
        <w:jc w:val="right"/>
      </w:pPr>
      <w:r>
        <w:t>системе обеспечения</w:t>
      </w:r>
    </w:p>
    <w:p w:rsidR="00017C6C" w:rsidRDefault="00017C6C" w:rsidP="00017C6C">
      <w:pPr>
        <w:pStyle w:val="ConsPlusNormal"/>
        <w:ind w:firstLine="709"/>
        <w:jc w:val="right"/>
      </w:pPr>
      <w:r>
        <w:t>градостроительной деятельности"</w:t>
      </w:r>
    </w:p>
    <w:p w:rsidR="00567DFD" w:rsidRDefault="00567DFD" w:rsidP="00380F8F">
      <w:pPr>
        <w:pStyle w:val="ConsPlusNormal"/>
        <w:ind w:firstLine="709"/>
        <w:jc w:val="right"/>
      </w:pPr>
    </w:p>
    <w:p w:rsidR="00567DFD" w:rsidRDefault="00567DFD" w:rsidP="00380F8F">
      <w:pPr>
        <w:pStyle w:val="ConsPlusNormal"/>
        <w:ind w:firstLine="709"/>
        <w:jc w:val="center"/>
      </w:pPr>
    </w:p>
    <w:p w:rsidR="00567DFD" w:rsidRDefault="00567DFD" w:rsidP="00380F8F">
      <w:pPr>
        <w:pStyle w:val="ConsPlusTitle"/>
        <w:ind w:firstLine="709"/>
        <w:jc w:val="center"/>
      </w:pPr>
      <w:bookmarkStart w:id="7" w:name="P406"/>
      <w:bookmarkEnd w:id="7"/>
      <w:r>
        <w:t>ПЕРЕЧЕНЬ СВЕДЕНИЙ,</w:t>
      </w:r>
    </w:p>
    <w:p w:rsidR="00567DFD" w:rsidRDefault="00567DFD" w:rsidP="00380F8F">
      <w:pPr>
        <w:pStyle w:val="ConsPlusTitle"/>
        <w:ind w:firstLine="709"/>
        <w:jc w:val="center"/>
      </w:pPr>
      <w:proofErr w:type="gramStart"/>
      <w:r>
        <w:t>СОДЕРЖАЩИХСЯ</w:t>
      </w:r>
      <w:proofErr w:type="gramEnd"/>
      <w:r>
        <w:t xml:space="preserve"> В ИНФОРМАЦИОННОЙ СИСТЕМЕ</w:t>
      </w:r>
    </w:p>
    <w:p w:rsidR="00567DFD" w:rsidRDefault="00567DFD" w:rsidP="00380F8F">
      <w:pPr>
        <w:pStyle w:val="ConsPlusTitle"/>
        <w:ind w:firstLine="709"/>
        <w:jc w:val="center"/>
      </w:pPr>
      <w:r>
        <w:t>ОБЕСПЕЧЕНИЯ ГРАДОСТРОИТЕЛЬНОЙ ДЕЯТЕЛЬНОСТИ</w:t>
      </w:r>
    </w:p>
    <w:p w:rsidR="00781783" w:rsidRDefault="00781783" w:rsidP="00380F8F">
      <w:pPr>
        <w:pStyle w:val="ConsPlusTitle"/>
        <w:ind w:firstLine="709"/>
        <w:jc w:val="center"/>
      </w:pPr>
      <w:r>
        <w:t xml:space="preserve">ОЗИНСКОГО МУНИЦИПАЛЬНОГО РАЙОНА </w:t>
      </w:r>
    </w:p>
    <w:p w:rsidR="00781783" w:rsidRDefault="00781783" w:rsidP="00380F8F">
      <w:pPr>
        <w:pStyle w:val="ConsPlusTitle"/>
        <w:ind w:firstLine="709"/>
        <w:jc w:val="center"/>
      </w:pPr>
      <w:r>
        <w:t>САРАТОВСКОЙ ОБЛАСТИ</w:t>
      </w:r>
    </w:p>
    <w:p w:rsidR="00567DFD" w:rsidRDefault="00567DFD" w:rsidP="00380F8F">
      <w:pPr>
        <w:pStyle w:val="ConsPlusNormal"/>
        <w:ind w:firstLine="709"/>
        <w:jc w:val="both"/>
      </w:pPr>
      <w:r>
        <w:t>Раздел 1:</w:t>
      </w:r>
      <w:r w:rsidR="00781783">
        <w:t xml:space="preserve"> </w:t>
      </w:r>
      <w:r>
        <w:t xml:space="preserve">"Документы территориального планирования Российской Федерации в части, касающейся территории </w:t>
      </w:r>
      <w:r w:rsidR="00781783">
        <w:t>Озинского муниципального района Саратовской области</w:t>
      </w:r>
      <w:r>
        <w:t>";</w:t>
      </w:r>
    </w:p>
    <w:p w:rsidR="00567DFD" w:rsidRDefault="00567DFD" w:rsidP="00380F8F">
      <w:pPr>
        <w:pStyle w:val="ConsPlusNormal"/>
        <w:ind w:firstLine="709"/>
        <w:jc w:val="both"/>
      </w:pPr>
      <w:r>
        <w:t>Раздел 2:</w:t>
      </w:r>
      <w:r w:rsidR="00781783">
        <w:t xml:space="preserve"> </w:t>
      </w:r>
      <w:r>
        <w:t xml:space="preserve">"Документы территориального планирования субъекта Российской Федерации в части, касающейся </w:t>
      </w:r>
      <w:r w:rsidR="000E37F3">
        <w:t xml:space="preserve">территории Озинского муниципального района Саратовской области </w:t>
      </w:r>
      <w:r>
        <w:t>";</w:t>
      </w:r>
    </w:p>
    <w:p w:rsidR="00567DFD" w:rsidRDefault="00567DFD" w:rsidP="00380F8F">
      <w:pPr>
        <w:pStyle w:val="ConsPlusNormal"/>
        <w:ind w:firstLine="709"/>
        <w:jc w:val="both"/>
      </w:pPr>
      <w:r>
        <w:t>Раздел 3:</w:t>
      </w:r>
      <w:r w:rsidR="000E37F3">
        <w:t xml:space="preserve"> </w:t>
      </w:r>
      <w:r>
        <w:t xml:space="preserve">"Документы территориального планирования </w:t>
      </w:r>
      <w:r w:rsidR="000E37F3">
        <w:t>Озинского муниципального района Саратовской области</w:t>
      </w:r>
      <w:r>
        <w:t>, материалы по их обоснованию";</w:t>
      </w:r>
    </w:p>
    <w:p w:rsidR="00567DFD" w:rsidRDefault="00567DFD" w:rsidP="00380F8F">
      <w:pPr>
        <w:pStyle w:val="ConsPlusNormal"/>
        <w:ind w:firstLine="709"/>
        <w:jc w:val="both"/>
      </w:pPr>
      <w:r>
        <w:t>Раздел 4:</w:t>
      </w:r>
      <w:r w:rsidR="000E37F3">
        <w:t xml:space="preserve"> </w:t>
      </w:r>
      <w:r>
        <w:t xml:space="preserve">"Правила землепользования и застройки </w:t>
      </w:r>
      <w:r w:rsidR="000E37F3">
        <w:t>муниципальных образований Озинского муниципального района Саратовской области</w:t>
      </w:r>
      <w:r>
        <w:t>, внесение в них изменений";</w:t>
      </w:r>
    </w:p>
    <w:p w:rsidR="00567DFD" w:rsidRDefault="00567DFD" w:rsidP="00380F8F">
      <w:pPr>
        <w:pStyle w:val="ConsPlusNormal"/>
        <w:ind w:firstLine="709"/>
        <w:jc w:val="both"/>
      </w:pPr>
      <w:r>
        <w:t>Раздел 5:</w:t>
      </w:r>
      <w:r w:rsidR="000E37F3">
        <w:t xml:space="preserve"> </w:t>
      </w:r>
      <w:r>
        <w:t>"Документация по планировке территорий";</w:t>
      </w:r>
    </w:p>
    <w:p w:rsidR="00567DFD" w:rsidRDefault="00567DFD" w:rsidP="00380F8F">
      <w:pPr>
        <w:pStyle w:val="ConsPlusNormal"/>
        <w:ind w:firstLine="709"/>
        <w:jc w:val="both"/>
      </w:pPr>
      <w:r>
        <w:t>Раздел 6:</w:t>
      </w:r>
      <w:r w:rsidR="000E37F3">
        <w:t xml:space="preserve"> </w:t>
      </w:r>
      <w:r>
        <w:t>"Изученность природных и техногенных условий";</w:t>
      </w:r>
    </w:p>
    <w:p w:rsidR="00567DFD" w:rsidRDefault="00567DFD" w:rsidP="00380F8F">
      <w:pPr>
        <w:pStyle w:val="ConsPlusNormal"/>
        <w:ind w:firstLine="709"/>
        <w:jc w:val="both"/>
      </w:pPr>
      <w:r>
        <w:t>Раздел 7:</w:t>
      </w:r>
      <w:r w:rsidR="000E37F3">
        <w:t xml:space="preserve"> </w:t>
      </w:r>
      <w:r>
        <w:t>"Изъятие и резервирование земельных участков для государственных или муниципальных нужд";</w:t>
      </w:r>
    </w:p>
    <w:p w:rsidR="00567DFD" w:rsidRDefault="00567DFD" w:rsidP="00380F8F">
      <w:pPr>
        <w:pStyle w:val="ConsPlusNormal"/>
        <w:ind w:firstLine="709"/>
        <w:jc w:val="both"/>
      </w:pPr>
      <w:r>
        <w:t>Раздел 8:</w:t>
      </w:r>
      <w:r w:rsidR="000E37F3">
        <w:t xml:space="preserve"> </w:t>
      </w:r>
      <w:r>
        <w:t>"Застроенные и подлежащие застройке земельные участки";</w:t>
      </w:r>
    </w:p>
    <w:p w:rsidR="00567DFD" w:rsidRDefault="00567DFD" w:rsidP="00380F8F">
      <w:pPr>
        <w:pStyle w:val="ConsPlusNormal"/>
        <w:ind w:firstLine="709"/>
        <w:jc w:val="both"/>
      </w:pPr>
      <w:r>
        <w:t>Раздел 9:</w:t>
      </w:r>
      <w:r w:rsidR="000E37F3">
        <w:t xml:space="preserve"> </w:t>
      </w:r>
      <w:r>
        <w:t>"Геодезические и картографические материалы";</w:t>
      </w:r>
    </w:p>
    <w:p w:rsidR="00567DFD" w:rsidRDefault="00567DFD" w:rsidP="00380F8F">
      <w:pPr>
        <w:pStyle w:val="ConsPlusNormal"/>
        <w:ind w:firstLine="709"/>
        <w:jc w:val="both"/>
      </w:pPr>
      <w:r>
        <w:t>Раздел 10:</w:t>
      </w:r>
      <w:r w:rsidR="000E37F3">
        <w:t xml:space="preserve"> </w:t>
      </w:r>
      <w:r>
        <w:t>"Создание искусственного земельного участка".</w:t>
      </w:r>
    </w:p>
    <w:p w:rsidR="00567DFD" w:rsidRDefault="00567DFD" w:rsidP="00380F8F">
      <w:pPr>
        <w:pStyle w:val="ConsPlusNormal"/>
        <w:ind w:firstLine="709"/>
        <w:jc w:val="both"/>
      </w:pPr>
    </w:p>
    <w:p w:rsidR="000E37F3" w:rsidRDefault="000E37F3" w:rsidP="000E37F3">
      <w:pPr>
        <w:pStyle w:val="ConsPlusNormal"/>
        <w:ind w:firstLine="709"/>
        <w:jc w:val="right"/>
        <w:outlineLvl w:val="1"/>
      </w:pPr>
      <w:r>
        <w:lastRenderedPageBreak/>
        <w:t>Приложение 3</w:t>
      </w:r>
    </w:p>
    <w:p w:rsidR="000E37F3" w:rsidRDefault="000E37F3" w:rsidP="000E37F3">
      <w:pPr>
        <w:pStyle w:val="ConsPlusNormal"/>
        <w:ind w:firstLine="709"/>
        <w:jc w:val="right"/>
      </w:pPr>
      <w:r>
        <w:t>к Административному регламенту</w:t>
      </w:r>
    </w:p>
    <w:p w:rsidR="000E37F3" w:rsidRDefault="000E37F3" w:rsidP="000E37F3">
      <w:pPr>
        <w:pStyle w:val="ConsPlusNormal"/>
        <w:ind w:firstLine="709"/>
        <w:jc w:val="right"/>
      </w:pPr>
      <w:r>
        <w:t xml:space="preserve">предоставления отделом архитектуры, </w:t>
      </w:r>
    </w:p>
    <w:p w:rsidR="000E37F3" w:rsidRDefault="000E37F3" w:rsidP="000E37F3">
      <w:pPr>
        <w:pStyle w:val="ConsPlusNormal"/>
        <w:ind w:firstLine="709"/>
        <w:jc w:val="right"/>
      </w:pPr>
      <w:r>
        <w:t xml:space="preserve">строительства, ЖКХ администрации </w:t>
      </w:r>
    </w:p>
    <w:p w:rsidR="000E37F3" w:rsidRDefault="000E37F3" w:rsidP="000E37F3">
      <w:pPr>
        <w:pStyle w:val="ConsPlusNormal"/>
        <w:ind w:firstLine="709"/>
        <w:jc w:val="right"/>
      </w:pPr>
      <w:r>
        <w:t xml:space="preserve">Озинского муниципального района </w:t>
      </w:r>
    </w:p>
    <w:p w:rsidR="000E37F3" w:rsidRDefault="000E37F3" w:rsidP="000E37F3">
      <w:pPr>
        <w:pStyle w:val="ConsPlusNormal"/>
        <w:ind w:firstLine="709"/>
        <w:jc w:val="right"/>
      </w:pPr>
      <w:r>
        <w:t>муниципальной услуги</w:t>
      </w:r>
    </w:p>
    <w:p w:rsidR="000E37F3" w:rsidRDefault="000E37F3" w:rsidP="000E37F3">
      <w:pPr>
        <w:pStyle w:val="ConsPlusNormal"/>
        <w:ind w:firstLine="709"/>
        <w:jc w:val="right"/>
      </w:pPr>
      <w:r>
        <w:t>"Предоставление сведений,</w:t>
      </w:r>
    </w:p>
    <w:p w:rsidR="000E37F3" w:rsidRDefault="000E37F3" w:rsidP="000E37F3">
      <w:pPr>
        <w:pStyle w:val="ConsPlusNormal"/>
        <w:ind w:firstLine="709"/>
        <w:jc w:val="right"/>
      </w:pPr>
      <w:r>
        <w:t>содержащихся в информационной</w:t>
      </w:r>
    </w:p>
    <w:p w:rsidR="000E37F3" w:rsidRDefault="000E37F3" w:rsidP="000E37F3">
      <w:pPr>
        <w:pStyle w:val="ConsPlusNormal"/>
        <w:ind w:firstLine="709"/>
        <w:jc w:val="right"/>
      </w:pPr>
      <w:r>
        <w:t>системе обеспечения</w:t>
      </w:r>
    </w:p>
    <w:p w:rsidR="000E37F3" w:rsidRDefault="000E37F3" w:rsidP="000E37F3">
      <w:pPr>
        <w:pStyle w:val="ConsPlusNormal"/>
        <w:ind w:firstLine="709"/>
        <w:jc w:val="right"/>
      </w:pPr>
      <w:r>
        <w:t>градостроительной деятельности"</w:t>
      </w:r>
    </w:p>
    <w:p w:rsidR="00567DFD" w:rsidRDefault="00567DFD" w:rsidP="00380F8F">
      <w:pPr>
        <w:pStyle w:val="ConsPlusNormal"/>
        <w:ind w:firstLine="709"/>
        <w:jc w:val="both"/>
      </w:pPr>
    </w:p>
    <w:p w:rsidR="000E37F3" w:rsidRDefault="000E37F3" w:rsidP="00380F8F">
      <w:pPr>
        <w:pStyle w:val="ConsPlusNormal"/>
        <w:ind w:firstLine="709"/>
        <w:jc w:val="center"/>
      </w:pPr>
    </w:p>
    <w:p w:rsidR="00567DFD" w:rsidRDefault="00567DFD"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8"/>
        </w:rPr>
      </w:pPr>
      <w:bookmarkStart w:id="8" w:name="P450"/>
      <w:bookmarkEnd w:id="8"/>
      <w:r>
        <w:rPr>
          <w:b/>
          <w:szCs w:val="28"/>
        </w:rPr>
        <w:t>БЛОК – СХЕМА</w:t>
      </w:r>
    </w:p>
    <w:p w:rsidR="00567DFD" w:rsidRPr="00E87413" w:rsidRDefault="00567DFD"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szCs w:val="28"/>
        </w:rPr>
      </w:pPr>
      <w:r>
        <w:rPr>
          <w:b/>
          <w:szCs w:val="28"/>
        </w:rPr>
        <w:t>предос</w:t>
      </w:r>
      <w:r w:rsidRPr="006F57E8">
        <w:rPr>
          <w:b/>
          <w:szCs w:val="28"/>
        </w:rPr>
        <w:t xml:space="preserve">тавления </w:t>
      </w:r>
      <w:r>
        <w:rPr>
          <w:b/>
          <w:szCs w:val="28"/>
        </w:rPr>
        <w:t xml:space="preserve">муниципальной </w:t>
      </w:r>
      <w:r w:rsidRPr="00E87413">
        <w:rPr>
          <w:b/>
          <w:szCs w:val="28"/>
        </w:rPr>
        <w:t xml:space="preserve">услуги </w:t>
      </w: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szCs w:val="28"/>
        </w:rPr>
      </w:pPr>
      <w:r>
        <w:pict>
          <v:shapetype id="_x0000_t202" coordsize="21600,21600" o:spt="202" path="m,l,21600r21600,l21600,xe">
            <v:stroke joinstyle="miter"/>
            <v:path gradientshapeok="t" o:connecttype="rect"/>
          </v:shapetype>
          <v:shape id="_x0000_s1026" type="#_x0000_t202" style="position:absolute;left:0;text-align:left;margin-left:45pt;margin-top:31.55pt;width:351pt;height:39.85pt;z-index:251660288" strokeweight="1.5pt">
            <v:textbox style="mso-next-textbox:#_x0000_s1026">
              <w:txbxContent>
                <w:p w:rsidR="00567DFD" w:rsidRPr="0099618D" w:rsidRDefault="00567DFD" w:rsidP="00567DFD">
                  <w:pPr>
                    <w:jc w:val="center"/>
                    <w:rPr>
                      <w:sz w:val="18"/>
                      <w:szCs w:val="18"/>
                    </w:rPr>
                  </w:pPr>
                  <w:r w:rsidRPr="0099618D">
                    <w:rPr>
                      <w:sz w:val="18"/>
                      <w:szCs w:val="18"/>
                    </w:rPr>
                    <w:t xml:space="preserve">Обращение заявителя </w:t>
                  </w:r>
                </w:p>
                <w:p w:rsidR="00567DFD" w:rsidRPr="0099618D" w:rsidRDefault="00567DFD" w:rsidP="00567DFD">
                  <w:pPr>
                    <w:jc w:val="center"/>
                    <w:rPr>
                      <w:sz w:val="18"/>
                      <w:szCs w:val="18"/>
                    </w:rPr>
                  </w:pPr>
                  <w:r w:rsidRPr="0099618D">
                    <w:rPr>
                      <w:sz w:val="18"/>
                      <w:szCs w:val="18"/>
                    </w:rPr>
                    <w:t xml:space="preserve">с запросом в </w:t>
                  </w:r>
                  <w:r w:rsidR="000E37F3" w:rsidRPr="0099618D">
                    <w:rPr>
                      <w:sz w:val="18"/>
                      <w:szCs w:val="18"/>
                    </w:rPr>
                    <w:t>отдел</w:t>
                  </w:r>
                  <w:r w:rsidRPr="0099618D">
                    <w:rPr>
                      <w:sz w:val="18"/>
                      <w:szCs w:val="18"/>
                    </w:rPr>
                    <w:t xml:space="preserve">, в т.ч. в электронной форме или через МФЦ </w:t>
                  </w:r>
                </w:p>
                <w:p w:rsidR="00567DFD" w:rsidRPr="0099618D" w:rsidRDefault="00567DFD" w:rsidP="00567DFD">
                  <w:pPr>
                    <w:pStyle w:val="HTML"/>
                    <w:jc w:val="center"/>
                    <w:rPr>
                      <w:rFonts w:ascii="Times New Roman" w:hAnsi="Times New Roman" w:cs="Times New Roman"/>
                      <w:sz w:val="18"/>
                      <w:szCs w:val="18"/>
                    </w:rPr>
                  </w:pPr>
                </w:p>
              </w:txbxContent>
            </v:textbox>
          </v:shape>
        </w:pict>
      </w:r>
      <w:r w:rsidR="00567DFD" w:rsidRPr="004A715D">
        <w:rPr>
          <w:b/>
          <w:color w:val="000000"/>
          <w:szCs w:val="28"/>
        </w:rPr>
        <w:t>«</w:t>
      </w:r>
      <w:r w:rsidR="00567DFD" w:rsidRPr="004A715D">
        <w:rPr>
          <w:b/>
          <w:szCs w:val="28"/>
        </w:rPr>
        <w:t>Предоставление сведений, содержащихся в информационной системе обеспечения градостроительной деятельности</w:t>
      </w:r>
      <w:r w:rsidR="00567DFD" w:rsidRPr="004A715D">
        <w:rPr>
          <w:b/>
          <w:color w:val="000000"/>
          <w:szCs w:val="28"/>
        </w:rPr>
        <w:t>»</w:t>
      </w:r>
    </w:p>
    <w:p w:rsidR="00567DFD" w:rsidRPr="00675010" w:rsidRDefault="00567DFD"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sz w:val="4"/>
          <w:szCs w:val="4"/>
        </w:rPr>
      </w:pP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szCs w:val="28"/>
        </w:rPr>
      </w:pPr>
      <w:r>
        <w:rPr>
          <w:b/>
          <w:noProof/>
          <w:color w:val="000000"/>
          <w:szCs w:val="28"/>
        </w:rPr>
        <w:pict>
          <v:line id="_x0000_s1039" style="position:absolute;left:0;text-align:left;flip:x y;z-index:251673600" from="396pt,15.5pt" to="477pt,15.5pt">
            <v:stroke endarrow="block"/>
          </v:line>
        </w:pict>
      </w:r>
      <w:r>
        <w:rPr>
          <w:noProof/>
          <w:color w:val="000000"/>
          <w:szCs w:val="28"/>
        </w:rPr>
        <w:pict>
          <v:line id="_x0000_s1030" style="position:absolute;left:0;text-align:left;flip:x;z-index:251664384" from="477pt,15.5pt" to="480.85pt,267.5pt"/>
        </w:pict>
      </w:r>
    </w:p>
    <w:p w:rsidR="00567DFD" w:rsidRDefault="00567DFD"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szCs w:val="28"/>
        </w:rPr>
      </w:pP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szCs w:val="28"/>
        </w:rPr>
      </w:pPr>
      <w:r>
        <w:rPr>
          <w:noProof/>
        </w:rPr>
        <w:pict>
          <v:line id="_x0000_s1043" style="position:absolute;left:0;text-align:left;z-index:251677696" from="236.15pt,4.7pt" to="236.15pt,16.7pt">
            <v:stroke endarrow="block"/>
          </v:line>
        </w:pict>
      </w: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Cs w:val="28"/>
        </w:rPr>
      </w:pPr>
      <w:r>
        <w:rPr>
          <w:noProof/>
        </w:rPr>
        <w:pict>
          <v:shape id="_x0000_s1032" type="#_x0000_t202" style="position:absolute;left:0;text-align:left;margin-left:90.25pt;margin-top:.65pt;width:261.1pt;height:30pt;z-index:251666432" strokeweight="1.5pt">
            <v:textbox style="mso-next-textbox:#_x0000_s1032">
              <w:txbxContent>
                <w:p w:rsidR="00567DFD" w:rsidRPr="0099618D" w:rsidRDefault="00567DFD" w:rsidP="00567DFD">
                  <w:pPr>
                    <w:jc w:val="center"/>
                    <w:rPr>
                      <w:sz w:val="18"/>
                      <w:szCs w:val="18"/>
                    </w:rPr>
                  </w:pPr>
                  <w:r w:rsidRPr="0099618D">
                    <w:rPr>
                      <w:sz w:val="18"/>
                      <w:szCs w:val="18"/>
                    </w:rPr>
                    <w:t>Прием и регистрация</w:t>
                  </w:r>
                  <w:r w:rsidR="000E37F3" w:rsidRPr="0099618D">
                    <w:rPr>
                      <w:sz w:val="18"/>
                      <w:szCs w:val="18"/>
                    </w:rPr>
                    <w:t xml:space="preserve"> </w:t>
                  </w:r>
                  <w:r w:rsidRPr="0099618D">
                    <w:rPr>
                      <w:sz w:val="18"/>
                      <w:szCs w:val="18"/>
                    </w:rPr>
                    <w:t>запроса</w:t>
                  </w:r>
                </w:p>
              </w:txbxContent>
            </v:textbox>
          </v:shape>
        </w:pict>
      </w: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Cs w:val="28"/>
        </w:rPr>
      </w:pPr>
      <w:r>
        <w:rPr>
          <w:noProof/>
          <w:color w:val="000000"/>
          <w:szCs w:val="28"/>
        </w:rPr>
        <w:pict>
          <v:line id="_x0000_s1040" style="position:absolute;left:0;text-align:left;z-index:251674624" from="236.15pt,14.55pt" to="236.15pt,32.55pt">
            <v:stroke endarrow="block"/>
          </v:line>
        </w:pict>
      </w:r>
    </w:p>
    <w:p w:rsidR="00567DFD" w:rsidRDefault="00567DFD"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Cs w:val="28"/>
        </w:rPr>
      </w:pP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Cs w:val="28"/>
        </w:rPr>
      </w:pPr>
      <w:r>
        <w:pict>
          <v:shape id="_x0000_s1027" type="#_x0000_t202" style="position:absolute;left:0;text-align:left;margin-left:158.15pt;margin-top:.35pt;width:150pt;height:19.8pt;z-index:251661312" strokeweight="1.5pt">
            <v:textbox style="mso-next-textbox:#_x0000_s1027">
              <w:txbxContent>
                <w:p w:rsidR="00567DFD" w:rsidRPr="0099618D" w:rsidRDefault="00567DFD" w:rsidP="00567DFD">
                  <w:pPr>
                    <w:jc w:val="center"/>
                    <w:rPr>
                      <w:sz w:val="18"/>
                      <w:szCs w:val="18"/>
                    </w:rPr>
                  </w:pPr>
                  <w:r w:rsidRPr="0099618D">
                    <w:rPr>
                      <w:sz w:val="18"/>
                      <w:szCs w:val="18"/>
                    </w:rPr>
                    <w:t>Рассмотрение запроса</w:t>
                  </w:r>
                </w:p>
                <w:p w:rsidR="00567DFD" w:rsidRPr="0099618D" w:rsidRDefault="00567DFD" w:rsidP="00567DFD">
                  <w:pPr>
                    <w:spacing w:before="30" w:after="30"/>
                    <w:jc w:val="center"/>
                    <w:rPr>
                      <w:sz w:val="18"/>
                      <w:szCs w:val="18"/>
                    </w:rPr>
                  </w:pPr>
                </w:p>
              </w:txbxContent>
            </v:textbox>
          </v:shape>
        </w:pict>
      </w: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Cs w:val="28"/>
        </w:rPr>
      </w:pPr>
      <w:r>
        <w:rPr>
          <w:noProof/>
          <w:color w:val="000000"/>
          <w:szCs w:val="28"/>
        </w:rPr>
        <w:pict>
          <v:line id="_x0000_s1036" style="position:absolute;left:0;text-align:left;z-index:251670528" from="236.15pt,4.05pt" to="236.15pt,16.05pt">
            <v:stroke endarrow="block"/>
          </v:line>
        </w:pict>
      </w: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Cs w:val="28"/>
        </w:rPr>
      </w:pPr>
      <w:r>
        <w:pict>
          <v:shape id="_x0000_s1028" type="#_x0000_t202" style="position:absolute;left:0;text-align:left;margin-left:140.15pt;margin-top:-.05pt;width:186pt;height:36pt;z-index:251662336" strokeweight="1.5pt">
            <v:textbox style="mso-next-textbox:#_x0000_s1028">
              <w:txbxContent>
                <w:p w:rsidR="00567DFD" w:rsidRPr="0099618D" w:rsidRDefault="00567DFD" w:rsidP="00567DFD">
                  <w:pPr>
                    <w:jc w:val="center"/>
                    <w:rPr>
                      <w:sz w:val="18"/>
                      <w:szCs w:val="18"/>
                    </w:rPr>
                  </w:pPr>
                  <w:r w:rsidRPr="0099618D">
                    <w:rPr>
                      <w:sz w:val="18"/>
                      <w:szCs w:val="18"/>
                    </w:rPr>
                    <w:t>Наличие оснований для отказа в предоставлении муниципальной услуги</w:t>
                  </w:r>
                </w:p>
              </w:txbxContent>
            </v:textbox>
          </v:shape>
        </w:pict>
      </w:r>
    </w:p>
    <w:p w:rsidR="00567DFD" w:rsidRPr="00504FA1" w:rsidRDefault="00567DFD"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4"/>
          <w:szCs w:val="4"/>
        </w:rPr>
      </w:pPr>
    </w:p>
    <w:p w:rsidR="00567DFD" w:rsidRDefault="00567DFD" w:rsidP="00380F8F">
      <w:pPr>
        <w:tabs>
          <w:tab w:val="left" w:pos="1978"/>
        </w:tabs>
        <w:ind w:firstLine="709"/>
        <w:rPr>
          <w:color w:val="000000"/>
          <w:szCs w:val="28"/>
        </w:rPr>
      </w:pPr>
      <w:r>
        <w:rPr>
          <w:color w:val="000000"/>
          <w:szCs w:val="28"/>
        </w:rPr>
        <w:tab/>
      </w: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16"/>
          <w:szCs w:val="16"/>
        </w:rPr>
      </w:pPr>
      <w:r>
        <w:rPr>
          <w:noProof/>
          <w:color w:val="000000"/>
          <w:sz w:val="16"/>
          <w:szCs w:val="16"/>
        </w:rPr>
        <w:pict>
          <v:line id="_x0000_s1031" style="position:absolute;left:0;text-align:left;z-index:251665408" from="302.15pt,1.45pt" to="302.15pt,25.45pt">
            <v:stroke endarrow="block"/>
          </v:line>
        </w:pict>
      </w:r>
      <w:r>
        <w:rPr>
          <w:sz w:val="16"/>
          <w:szCs w:val="16"/>
        </w:rPr>
        <w:pict>
          <v:line id="_x0000_s1029" style="position:absolute;left:0;text-align:left;z-index:251663360" from="176.15pt,1.45pt" to="176.15pt,25.45pt">
            <v:stroke endarrow="block"/>
          </v:line>
        </w:pict>
      </w:r>
    </w:p>
    <w:p w:rsidR="00567DFD" w:rsidRDefault="00567DFD"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4"/>
          <w:szCs w:val="24"/>
        </w:rPr>
      </w:pPr>
      <w:r>
        <w:rPr>
          <w:color w:val="000000"/>
          <w:szCs w:val="28"/>
        </w:rPr>
        <w:t xml:space="preserve">                                   </w:t>
      </w:r>
      <w:r w:rsidRPr="00A4261C">
        <w:rPr>
          <w:color w:val="000000"/>
          <w:sz w:val="16"/>
          <w:szCs w:val="16"/>
        </w:rPr>
        <w:t xml:space="preserve">  </w:t>
      </w:r>
      <w:r>
        <w:rPr>
          <w:color w:val="000000"/>
          <w:sz w:val="16"/>
          <w:szCs w:val="16"/>
        </w:rPr>
        <w:t xml:space="preserve"> </w:t>
      </w:r>
      <w:r>
        <w:rPr>
          <w:color w:val="000000"/>
          <w:szCs w:val="28"/>
        </w:rPr>
        <w:t xml:space="preserve">      </w:t>
      </w:r>
      <w:r>
        <w:rPr>
          <w:color w:val="000000"/>
          <w:sz w:val="24"/>
          <w:szCs w:val="24"/>
        </w:rPr>
        <w:t>Нет</w:t>
      </w:r>
      <w:proofErr w:type="gramStart"/>
      <w:r>
        <w:rPr>
          <w:color w:val="000000"/>
          <w:sz w:val="24"/>
          <w:szCs w:val="24"/>
        </w:rPr>
        <w:t xml:space="preserve">                                              Д</w:t>
      </w:r>
      <w:proofErr w:type="gramEnd"/>
      <w:r>
        <w:rPr>
          <w:color w:val="000000"/>
          <w:sz w:val="24"/>
          <w:szCs w:val="24"/>
        </w:rPr>
        <w:t xml:space="preserve">а </w:t>
      </w: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Cs w:val="28"/>
        </w:rPr>
      </w:pPr>
      <w:r>
        <w:rPr>
          <w:noProof/>
          <w:szCs w:val="28"/>
        </w:rPr>
        <w:pict>
          <v:shape id="_x0000_s1034" type="#_x0000_t202" style="position:absolute;left:0;text-align:left;margin-left:278.15pt;margin-top:2.95pt;width:2in;height:35.5pt;z-index:251668480" strokeweight="1.5pt">
            <v:textbox style="mso-next-textbox:#_x0000_s1034">
              <w:txbxContent>
                <w:p w:rsidR="00567DFD" w:rsidRPr="0099618D" w:rsidRDefault="00567DFD" w:rsidP="00567DFD">
                  <w:pPr>
                    <w:jc w:val="center"/>
                    <w:rPr>
                      <w:i/>
                      <w:sz w:val="18"/>
                      <w:szCs w:val="18"/>
                    </w:rPr>
                  </w:pPr>
                  <w:r w:rsidRPr="0099618D">
                    <w:rPr>
                      <w:sz w:val="18"/>
                      <w:szCs w:val="18"/>
                    </w:rPr>
                    <w:t>Подготовка отказа в предоставлении сведений</w:t>
                  </w:r>
                </w:p>
              </w:txbxContent>
            </v:textbox>
          </v:shape>
        </w:pict>
      </w:r>
      <w:r>
        <w:rPr>
          <w:noProof/>
          <w:color w:val="000000"/>
          <w:szCs w:val="28"/>
        </w:rPr>
        <w:pict>
          <v:shape id="_x0000_s1035" type="#_x0000_t202" style="position:absolute;left:0;text-align:left;margin-left:86.15pt;margin-top:2.95pt;width:163.5pt;height:29.5pt;z-index:251669504" strokeweight="1.5pt">
            <v:textbox style="mso-next-textbox:#_x0000_s1035">
              <w:txbxContent>
                <w:p w:rsidR="00567DFD" w:rsidRPr="0099618D" w:rsidRDefault="00567DFD" w:rsidP="00567DFD">
                  <w:pPr>
                    <w:jc w:val="center"/>
                    <w:rPr>
                      <w:i/>
                      <w:sz w:val="18"/>
                      <w:szCs w:val="18"/>
                    </w:rPr>
                  </w:pPr>
                  <w:r w:rsidRPr="0099618D">
                    <w:rPr>
                      <w:sz w:val="18"/>
                      <w:szCs w:val="18"/>
                    </w:rPr>
                    <w:t xml:space="preserve">Подготовка сведений </w:t>
                  </w:r>
                </w:p>
                <w:p w:rsidR="00567DFD" w:rsidRPr="0099618D" w:rsidRDefault="00567DFD" w:rsidP="00567DFD">
                  <w:pPr>
                    <w:jc w:val="center"/>
                    <w:rPr>
                      <w:i/>
                      <w:sz w:val="18"/>
                      <w:szCs w:val="18"/>
                    </w:rPr>
                  </w:pPr>
                </w:p>
              </w:txbxContent>
            </v:textbox>
          </v:shape>
        </w:pict>
      </w:r>
    </w:p>
    <w:p w:rsidR="00567DFD" w:rsidRDefault="00567DFD"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Cs w:val="28"/>
        </w:rPr>
      </w:pP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Cs w:val="28"/>
        </w:rPr>
      </w:pPr>
      <w:r>
        <w:rPr>
          <w:noProof/>
          <w:szCs w:val="28"/>
        </w:rPr>
        <w:pict>
          <v:line id="_x0000_s1037" style="position:absolute;left:0;text-align:left;z-index:251671552" from="362.15pt,6.25pt" to="362.15pt,24.25pt">
            <v:stroke endarrow="block"/>
          </v:line>
        </w:pict>
      </w:r>
      <w:r>
        <w:rPr>
          <w:noProof/>
          <w:szCs w:val="28"/>
        </w:rPr>
        <w:pict>
          <v:shape id="_x0000_s1044" type="#_x0000_t202" style="position:absolute;left:0;text-align:left;margin-left:86.15pt;margin-top:12.25pt;width:186pt;height:30pt;z-index:251678720" strokeweight="1.5pt">
            <v:textbox style="mso-next-textbox:#_x0000_s1044">
              <w:txbxContent>
                <w:p w:rsidR="00567DFD" w:rsidRPr="0099618D" w:rsidRDefault="00567DFD" w:rsidP="00567DFD">
                  <w:pPr>
                    <w:jc w:val="center"/>
                    <w:rPr>
                      <w:sz w:val="18"/>
                      <w:szCs w:val="18"/>
                    </w:rPr>
                  </w:pPr>
                  <w:r w:rsidRPr="0099618D">
                    <w:rPr>
                      <w:sz w:val="18"/>
                      <w:szCs w:val="18"/>
                    </w:rPr>
                    <w:t>Определение необходимости внесения платы за предоставление сведений</w:t>
                  </w:r>
                </w:p>
              </w:txbxContent>
            </v:textbox>
          </v:shape>
        </w:pict>
      </w:r>
      <w:r>
        <w:rPr>
          <w:noProof/>
          <w:szCs w:val="28"/>
        </w:rPr>
        <w:pict>
          <v:line id="_x0000_s1038" style="position:absolute;left:0;text-align:left;z-index:251672576" from="176.15pt,.25pt" to="176.15pt,12.25pt">
            <v:stroke endarrow="block"/>
          </v:line>
        </w:pict>
      </w: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Cs w:val="28"/>
        </w:rPr>
      </w:pPr>
      <w:r>
        <w:rPr>
          <w:noProof/>
          <w:szCs w:val="28"/>
        </w:rPr>
        <w:pict>
          <v:shape id="_x0000_s1041" type="#_x0000_t202" style="position:absolute;left:0;text-align:left;margin-left:333pt;margin-top:8.15pt;width:113.15pt;height:60.8pt;z-index:251675648" strokeweight="1.5pt">
            <v:textbox style="mso-next-textbox:#_x0000_s1041">
              <w:txbxContent>
                <w:p w:rsidR="00567DFD" w:rsidRPr="0099618D" w:rsidRDefault="00567DFD" w:rsidP="00567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99618D">
                    <w:rPr>
                      <w:sz w:val="18"/>
                      <w:szCs w:val="18"/>
                    </w:rPr>
                    <w:t>Отказ в предоставлении сведений, в том числе через МФЦ</w:t>
                  </w:r>
                </w:p>
                <w:p w:rsidR="00567DFD" w:rsidRPr="0099618D" w:rsidRDefault="00567DFD" w:rsidP="00567DFD">
                  <w:pPr>
                    <w:jc w:val="center"/>
                    <w:rPr>
                      <w:i/>
                      <w:sz w:val="18"/>
                      <w:szCs w:val="18"/>
                    </w:rPr>
                  </w:pPr>
                </w:p>
              </w:txbxContent>
            </v:textbox>
          </v:shape>
        </w:pict>
      </w: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Cs w:val="28"/>
        </w:rPr>
      </w:pPr>
      <w:r>
        <w:rPr>
          <w:noProof/>
          <w:sz w:val="4"/>
          <w:szCs w:val="4"/>
        </w:rPr>
        <w:pict>
          <v:line id="_x0000_s1046" style="position:absolute;left:0;text-align:left;z-index:251680768" from="230.15pt,10.05pt" to="230.15pt,34.05pt">
            <v:stroke endarrow="block"/>
          </v:line>
        </w:pict>
      </w:r>
      <w:r>
        <w:rPr>
          <w:noProof/>
          <w:color w:val="000000"/>
          <w:sz w:val="4"/>
          <w:szCs w:val="4"/>
        </w:rPr>
        <w:pict>
          <v:line id="_x0000_s1045" style="position:absolute;left:0;text-align:left;z-index:251679744" from="110.15pt,10.05pt" to="110.15pt,208.05pt">
            <v:stroke endarrow="block"/>
          </v:line>
        </w:pict>
      </w:r>
    </w:p>
    <w:p w:rsidR="00567DFD" w:rsidRPr="009715A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4"/>
          <w:szCs w:val="24"/>
        </w:rPr>
      </w:pPr>
      <w:r>
        <w:rPr>
          <w:noProof/>
          <w:sz w:val="4"/>
          <w:szCs w:val="4"/>
        </w:rPr>
        <w:pict>
          <v:line id="_x0000_s1042" style="position:absolute;left:0;text-align:left;flip:y;z-index:251676672" from="450pt,.75pt" to="477pt,.75pt"/>
        </w:pict>
      </w:r>
      <w:r w:rsidR="00567DFD">
        <w:rPr>
          <w:color w:val="000000"/>
          <w:sz w:val="24"/>
          <w:szCs w:val="24"/>
        </w:rPr>
        <w:t xml:space="preserve">                             Нет</w:t>
      </w:r>
      <w:proofErr w:type="gramStart"/>
      <w:r w:rsidR="00567DFD">
        <w:rPr>
          <w:color w:val="000000"/>
          <w:sz w:val="24"/>
          <w:szCs w:val="24"/>
        </w:rPr>
        <w:t xml:space="preserve">                                           Д</w:t>
      </w:r>
      <w:proofErr w:type="gramEnd"/>
      <w:r w:rsidR="00567DFD">
        <w:rPr>
          <w:color w:val="000000"/>
          <w:sz w:val="24"/>
          <w:szCs w:val="24"/>
        </w:rPr>
        <w:t>а</w:t>
      </w: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Cs w:val="28"/>
        </w:rPr>
      </w:pPr>
      <w:r>
        <w:rPr>
          <w:noProof/>
          <w:szCs w:val="28"/>
        </w:rPr>
        <w:pict>
          <v:shape id="_x0000_s1048" type="#_x0000_t202" style="position:absolute;left:0;text-align:left;margin-left:140.15pt;margin-top:2.95pt;width:186pt;height:31.2pt;z-index:251682816" strokeweight="1.5pt">
            <v:textbox style="mso-next-textbox:#_x0000_s1048">
              <w:txbxContent>
                <w:p w:rsidR="00567DFD" w:rsidRPr="0099618D" w:rsidRDefault="00567DFD" w:rsidP="00567DFD">
                  <w:pPr>
                    <w:jc w:val="center"/>
                    <w:rPr>
                      <w:sz w:val="18"/>
                      <w:szCs w:val="18"/>
                    </w:rPr>
                  </w:pPr>
                  <w:proofErr w:type="gramStart"/>
                  <w:r w:rsidRPr="0099618D">
                    <w:rPr>
                      <w:sz w:val="18"/>
                      <w:szCs w:val="18"/>
                    </w:rPr>
                    <w:t>Документ</w:t>
                  </w:r>
                  <w:proofErr w:type="gramEnd"/>
                  <w:r w:rsidRPr="0099618D">
                    <w:rPr>
                      <w:sz w:val="18"/>
                      <w:szCs w:val="18"/>
                    </w:rPr>
                    <w:t xml:space="preserve"> подтверждающий внесение платы приложен к запросу</w:t>
                  </w:r>
                </w:p>
              </w:txbxContent>
            </v:textbox>
          </v:shape>
        </w:pict>
      </w:r>
    </w:p>
    <w:p w:rsidR="00567DFD" w:rsidRDefault="00567DFD"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szCs w:val="28"/>
        </w:rPr>
      </w:pPr>
    </w:p>
    <w:p w:rsidR="00567DFD" w:rsidRPr="00E729EE"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sz w:val="12"/>
          <w:szCs w:val="12"/>
        </w:rPr>
      </w:pPr>
      <w:r>
        <w:rPr>
          <w:noProof/>
          <w:sz w:val="12"/>
          <w:szCs w:val="12"/>
        </w:rPr>
        <w:pict>
          <v:line id="_x0000_s1050" style="position:absolute;left:0;text-align:left;z-index:251684864" from="284.15pt,1.95pt" to="284.15pt,21.6pt">
            <v:stroke endarrow="block"/>
          </v:line>
        </w:pict>
      </w:r>
      <w:r>
        <w:rPr>
          <w:noProof/>
          <w:sz w:val="12"/>
          <w:szCs w:val="12"/>
        </w:rPr>
        <w:pict>
          <v:line id="_x0000_s1049" style="position:absolute;left:0;text-align:left;z-index:251683840" from="200.15pt,1.95pt" to="200.15pt,145.95pt">
            <v:stroke endarrow="block"/>
          </v:line>
        </w:pict>
      </w:r>
    </w:p>
    <w:p w:rsidR="00567DFD" w:rsidRPr="00C811E9" w:rsidRDefault="00567DFD"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1"/>
        <w:rPr>
          <w:sz w:val="24"/>
          <w:szCs w:val="24"/>
        </w:rPr>
      </w:pPr>
      <w:r>
        <w:rPr>
          <w:szCs w:val="28"/>
        </w:rPr>
        <w:t xml:space="preserve">                                            </w:t>
      </w:r>
      <w:r w:rsidRPr="00C811E9">
        <w:rPr>
          <w:sz w:val="24"/>
          <w:szCs w:val="24"/>
        </w:rPr>
        <w:t>Да</w:t>
      </w:r>
      <w:proofErr w:type="gramStart"/>
      <w:r w:rsidRPr="00C811E9">
        <w:rPr>
          <w:sz w:val="24"/>
          <w:szCs w:val="24"/>
        </w:rPr>
        <w:t xml:space="preserve"> </w:t>
      </w:r>
      <w:r>
        <w:rPr>
          <w:sz w:val="24"/>
          <w:szCs w:val="24"/>
        </w:rPr>
        <w:t xml:space="preserve">                                 </w:t>
      </w:r>
      <w:r w:rsidRPr="00C811E9">
        <w:rPr>
          <w:sz w:val="24"/>
          <w:szCs w:val="24"/>
        </w:rPr>
        <w:t>Н</w:t>
      </w:r>
      <w:proofErr w:type="gramEnd"/>
      <w:r w:rsidRPr="00C811E9">
        <w:rPr>
          <w:sz w:val="24"/>
          <w:szCs w:val="24"/>
        </w:rPr>
        <w:t>ет</w:t>
      </w: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szCs w:val="28"/>
        </w:rPr>
      </w:pPr>
      <w:r>
        <w:rPr>
          <w:noProof/>
        </w:rPr>
        <w:pict>
          <v:shape id="_x0000_s1033" type="#_x0000_t202" style="position:absolute;left:0;text-align:left;margin-left:230.15pt;margin-top:.9pt;width:204pt;height:30pt;z-index:251667456" strokeweight="1.5pt">
            <v:textbox style="mso-next-textbox:#_x0000_s1033">
              <w:txbxContent>
                <w:p w:rsidR="00567DFD" w:rsidRPr="0099618D" w:rsidRDefault="00567DFD" w:rsidP="00567DFD">
                  <w:pPr>
                    <w:jc w:val="center"/>
                    <w:rPr>
                      <w:sz w:val="18"/>
                      <w:szCs w:val="18"/>
                    </w:rPr>
                  </w:pPr>
                  <w:r w:rsidRPr="0099618D">
                    <w:rPr>
                      <w:sz w:val="18"/>
                      <w:szCs w:val="18"/>
                    </w:rPr>
                    <w:t xml:space="preserve">Информирование заявителя о размере и необходимости внесения платы </w:t>
                  </w:r>
                </w:p>
                <w:p w:rsidR="00567DFD" w:rsidRPr="0099618D" w:rsidRDefault="00567DFD" w:rsidP="00567DFD">
                  <w:pPr>
                    <w:pStyle w:val="HTML"/>
                    <w:jc w:val="center"/>
                    <w:rPr>
                      <w:rFonts w:ascii="Times New Roman" w:hAnsi="Times New Roman" w:cs="Times New Roman"/>
                      <w:sz w:val="18"/>
                      <w:szCs w:val="18"/>
                    </w:rPr>
                  </w:pPr>
                </w:p>
              </w:txbxContent>
            </v:textbox>
          </v:shape>
        </w:pict>
      </w: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szCs w:val="28"/>
        </w:rPr>
      </w:pPr>
      <w:r>
        <w:rPr>
          <w:noProof/>
          <w:szCs w:val="28"/>
        </w:rPr>
        <w:pict>
          <v:line id="_x0000_s1052" style="position:absolute;left:0;text-align:left;z-index:251686912" from="284.15pt,14.8pt" to="284.15pt,26.8pt">
            <v:stroke endarrow="block"/>
          </v:line>
        </w:pict>
      </w: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szCs w:val="28"/>
        </w:rPr>
      </w:pPr>
      <w:r>
        <w:rPr>
          <w:noProof/>
          <w:szCs w:val="28"/>
        </w:rPr>
        <w:pict>
          <v:shape id="_x0000_s1054" type="#_x0000_t202" style="position:absolute;left:0;text-align:left;margin-left:230.15pt;margin-top:10.7pt;width:204pt;height:24pt;z-index:251688960" strokeweight="1.5pt">
            <v:textbox style="mso-next-textbox:#_x0000_s1054">
              <w:txbxContent>
                <w:p w:rsidR="00567DFD" w:rsidRPr="0099618D" w:rsidRDefault="00567DFD" w:rsidP="00567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99618D">
                    <w:rPr>
                      <w:sz w:val="18"/>
                      <w:szCs w:val="18"/>
                    </w:rPr>
                    <w:t xml:space="preserve">Приостановление муниципальной услуги </w:t>
                  </w:r>
                </w:p>
                <w:p w:rsidR="00567DFD" w:rsidRPr="0099618D" w:rsidRDefault="00567DFD" w:rsidP="00567DFD">
                  <w:pPr>
                    <w:jc w:val="center"/>
                    <w:rPr>
                      <w:i/>
                      <w:sz w:val="18"/>
                      <w:szCs w:val="18"/>
                    </w:rPr>
                  </w:pPr>
                </w:p>
              </w:txbxContent>
            </v:textbox>
          </v:shape>
        </w:pict>
      </w:r>
    </w:p>
    <w:p w:rsidR="00567DFD" w:rsidRDefault="00567DFD"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szCs w:val="28"/>
        </w:rPr>
      </w:pP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szCs w:val="28"/>
        </w:rPr>
      </w:pPr>
      <w:r>
        <w:rPr>
          <w:noProof/>
          <w:szCs w:val="28"/>
        </w:rPr>
        <w:pict>
          <v:shape id="_x0000_s1051" type="#_x0000_t202" style="position:absolute;left:0;text-align:left;margin-left:230.15pt;margin-top:14.5pt;width:204pt;height:34.35pt;z-index:251685888" strokeweight="1.5pt">
            <v:textbox style="mso-next-textbox:#_x0000_s1051">
              <w:txbxContent>
                <w:p w:rsidR="00567DFD" w:rsidRPr="0099618D" w:rsidRDefault="00567DFD" w:rsidP="00567DFD">
                  <w:pPr>
                    <w:jc w:val="center"/>
                    <w:rPr>
                      <w:sz w:val="18"/>
                      <w:szCs w:val="18"/>
                    </w:rPr>
                  </w:pPr>
                  <w:r w:rsidRPr="0099618D">
                    <w:rPr>
                      <w:sz w:val="18"/>
                      <w:szCs w:val="18"/>
                    </w:rPr>
                    <w:t>Предоставление заявителем документа, подтверждающего внесение платы</w:t>
                  </w:r>
                </w:p>
                <w:p w:rsidR="00567DFD" w:rsidRPr="0099618D" w:rsidRDefault="00567DFD" w:rsidP="00567DFD">
                  <w:pPr>
                    <w:pStyle w:val="HTML"/>
                    <w:jc w:val="center"/>
                    <w:rPr>
                      <w:rFonts w:ascii="Times New Roman" w:hAnsi="Times New Roman" w:cs="Times New Roman"/>
                      <w:sz w:val="18"/>
                      <w:szCs w:val="18"/>
                    </w:rPr>
                  </w:pPr>
                </w:p>
              </w:txbxContent>
            </v:textbox>
          </v:shape>
        </w:pict>
      </w:r>
      <w:r>
        <w:rPr>
          <w:noProof/>
          <w:szCs w:val="28"/>
        </w:rPr>
        <w:pict>
          <v:line id="_x0000_s1055" style="position:absolute;left:0;text-align:left;z-index:251689984" from="284.15pt,2.5pt" to="284.15pt,14.5pt">
            <v:stroke endarrow="block"/>
          </v:line>
        </w:pict>
      </w:r>
    </w:p>
    <w:p w:rsidR="00567DFD" w:rsidRDefault="00567DFD"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szCs w:val="28"/>
        </w:rPr>
      </w:pPr>
    </w:p>
    <w:p w:rsidR="00567DFD" w:rsidRDefault="00567DFD"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szCs w:val="28"/>
        </w:rPr>
      </w:pPr>
    </w:p>
    <w:p w:rsidR="00567DFD" w:rsidRDefault="00854FEE" w:rsidP="00380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szCs w:val="28"/>
        </w:rPr>
      </w:pPr>
      <w:r>
        <w:rPr>
          <w:noProof/>
          <w:szCs w:val="28"/>
        </w:rPr>
        <w:pict>
          <v:line id="_x0000_s1053" style="position:absolute;left:0;text-align:left;z-index:251687936" from="284.15pt,.55pt" to="284.15pt,12.55pt">
            <v:stroke endarrow="block"/>
          </v:line>
        </w:pict>
      </w:r>
      <w:r>
        <w:rPr>
          <w:noProof/>
          <w:szCs w:val="28"/>
        </w:rPr>
        <w:pict>
          <v:shape id="_x0000_s1047" type="#_x0000_t202" style="position:absolute;left:0;text-align:left;margin-left:62.15pt;margin-top:12.15pt;width:372pt;height:36pt;z-index:251681792" strokeweight="1.5pt">
            <v:textbox style="mso-next-textbox:#_x0000_s1047">
              <w:txbxContent>
                <w:p w:rsidR="00567DFD" w:rsidRPr="0099618D" w:rsidRDefault="00567DFD" w:rsidP="00567DFD">
                  <w:pPr>
                    <w:jc w:val="center"/>
                    <w:rPr>
                      <w:i/>
                      <w:sz w:val="18"/>
                      <w:szCs w:val="18"/>
                    </w:rPr>
                  </w:pPr>
                  <w:r w:rsidRPr="0099618D">
                    <w:rPr>
                      <w:sz w:val="18"/>
                      <w:szCs w:val="18"/>
                    </w:rPr>
                    <w:t>Выдача (направление) заявителю сведений, содержащихся в информационной системе обеспечения градостроительной деятельности, в том числе через МФЦ</w:t>
                  </w:r>
                </w:p>
              </w:txbxContent>
            </v:textbox>
          </v:shape>
        </w:pict>
      </w:r>
    </w:p>
    <w:p w:rsidR="00567DFD" w:rsidRDefault="00567DFD" w:rsidP="00380F8F">
      <w:pPr>
        <w:ind w:firstLine="709"/>
      </w:pPr>
    </w:p>
    <w:p w:rsidR="00567DFD" w:rsidRDefault="00567DFD" w:rsidP="00380F8F">
      <w:pPr>
        <w:ind w:firstLine="709"/>
      </w:pPr>
    </w:p>
    <w:sectPr w:rsidR="00567DFD" w:rsidSect="00D64AF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FEE" w:rsidRDefault="00854FEE" w:rsidP="00D64AF4">
      <w:r>
        <w:separator/>
      </w:r>
    </w:p>
  </w:endnote>
  <w:endnote w:type="continuationSeparator" w:id="0">
    <w:p w:rsidR="00854FEE" w:rsidRDefault="00854FEE" w:rsidP="00D6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FEE" w:rsidRDefault="00854FEE" w:rsidP="00D64AF4">
      <w:r>
        <w:separator/>
      </w:r>
    </w:p>
  </w:footnote>
  <w:footnote w:type="continuationSeparator" w:id="0">
    <w:p w:rsidR="00854FEE" w:rsidRDefault="00854FEE" w:rsidP="00D64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F438A"/>
    <w:rsid w:val="00017C6C"/>
    <w:rsid w:val="00095257"/>
    <w:rsid w:val="000A5373"/>
    <w:rsid w:val="000D0DE5"/>
    <w:rsid w:val="000E22E2"/>
    <w:rsid w:val="000E37F3"/>
    <w:rsid w:val="00130E7B"/>
    <w:rsid w:val="00194D25"/>
    <w:rsid w:val="001A3E1E"/>
    <w:rsid w:val="001B0C33"/>
    <w:rsid w:val="001D5FE0"/>
    <w:rsid w:val="00250452"/>
    <w:rsid w:val="002A0FCC"/>
    <w:rsid w:val="0030316A"/>
    <w:rsid w:val="00380F8F"/>
    <w:rsid w:val="00414F3F"/>
    <w:rsid w:val="00442274"/>
    <w:rsid w:val="004F438A"/>
    <w:rsid w:val="00516937"/>
    <w:rsid w:val="00567DFD"/>
    <w:rsid w:val="00583CD5"/>
    <w:rsid w:val="00606055"/>
    <w:rsid w:val="0062201D"/>
    <w:rsid w:val="006E4ED8"/>
    <w:rsid w:val="00781783"/>
    <w:rsid w:val="007A006C"/>
    <w:rsid w:val="00854FEE"/>
    <w:rsid w:val="008B6D72"/>
    <w:rsid w:val="008E7B79"/>
    <w:rsid w:val="00963B7A"/>
    <w:rsid w:val="009718DC"/>
    <w:rsid w:val="00985888"/>
    <w:rsid w:val="00987D4D"/>
    <w:rsid w:val="0099618D"/>
    <w:rsid w:val="00AC6AF4"/>
    <w:rsid w:val="00BA04E9"/>
    <w:rsid w:val="00BC540C"/>
    <w:rsid w:val="00C26D81"/>
    <w:rsid w:val="00C9205D"/>
    <w:rsid w:val="00D22D01"/>
    <w:rsid w:val="00D64AF4"/>
    <w:rsid w:val="00DA1C18"/>
    <w:rsid w:val="00E430F0"/>
    <w:rsid w:val="00E62E8A"/>
    <w:rsid w:val="00F05070"/>
    <w:rsid w:val="00F800C5"/>
    <w:rsid w:val="00FA4C22"/>
    <w:rsid w:val="00FD3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0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F438A"/>
    <w:pPr>
      <w:widowControl w:val="0"/>
      <w:tabs>
        <w:tab w:val="center" w:pos="4153"/>
        <w:tab w:val="right" w:pos="8306"/>
      </w:tabs>
      <w:suppressAutoHyphens/>
      <w:overflowPunct w:val="0"/>
      <w:autoSpaceDE w:val="0"/>
      <w:autoSpaceDN w:val="0"/>
      <w:adjustRightInd w:val="0"/>
      <w:spacing w:line="348" w:lineRule="auto"/>
      <w:ind w:firstLine="709"/>
    </w:pPr>
    <w:rPr>
      <w:rFonts w:eastAsia="Times New Roman" w:cs="Times New Roman"/>
      <w:szCs w:val="20"/>
      <w:lang w:eastAsia="ru-RU"/>
    </w:rPr>
  </w:style>
  <w:style w:type="character" w:customStyle="1" w:styleId="a4">
    <w:name w:val="Верхний колонтитул Знак"/>
    <w:basedOn w:val="a0"/>
    <w:link w:val="a3"/>
    <w:rsid w:val="004F438A"/>
    <w:rPr>
      <w:rFonts w:eastAsia="Times New Roman" w:cs="Times New Roman"/>
      <w:szCs w:val="20"/>
      <w:lang w:eastAsia="ru-RU"/>
    </w:rPr>
  </w:style>
  <w:style w:type="paragraph" w:styleId="a5">
    <w:name w:val="List Paragraph"/>
    <w:basedOn w:val="a"/>
    <w:qFormat/>
    <w:rsid w:val="00D64AF4"/>
    <w:pPr>
      <w:ind w:left="720"/>
      <w:contextualSpacing/>
    </w:pPr>
  </w:style>
  <w:style w:type="paragraph" w:styleId="a6">
    <w:name w:val="footer"/>
    <w:basedOn w:val="a"/>
    <w:link w:val="a7"/>
    <w:uiPriority w:val="99"/>
    <w:unhideWhenUsed/>
    <w:rsid w:val="00D64AF4"/>
    <w:pPr>
      <w:tabs>
        <w:tab w:val="center" w:pos="4677"/>
        <w:tab w:val="right" w:pos="9355"/>
      </w:tabs>
    </w:pPr>
  </w:style>
  <w:style w:type="character" w:customStyle="1" w:styleId="a7">
    <w:name w:val="Нижний колонтитул Знак"/>
    <w:basedOn w:val="a0"/>
    <w:link w:val="a6"/>
    <w:uiPriority w:val="99"/>
    <w:rsid w:val="00D64AF4"/>
  </w:style>
  <w:style w:type="paragraph" w:customStyle="1" w:styleId="ConsPlusNormal">
    <w:name w:val="ConsPlusNormal"/>
    <w:rsid w:val="00567DFD"/>
    <w:pPr>
      <w:widowControl w:val="0"/>
      <w:autoSpaceDE w:val="0"/>
      <w:autoSpaceDN w:val="0"/>
      <w:jc w:val="left"/>
    </w:pPr>
    <w:rPr>
      <w:rFonts w:eastAsia="Times New Roman" w:cs="Times New Roman"/>
      <w:sz w:val="24"/>
      <w:szCs w:val="20"/>
      <w:lang w:eastAsia="ru-RU"/>
    </w:rPr>
  </w:style>
  <w:style w:type="paragraph" w:customStyle="1" w:styleId="ConsPlusTitle">
    <w:name w:val="ConsPlusTitle"/>
    <w:rsid w:val="00567DFD"/>
    <w:pPr>
      <w:widowControl w:val="0"/>
      <w:autoSpaceDE w:val="0"/>
      <w:autoSpaceDN w:val="0"/>
      <w:jc w:val="left"/>
    </w:pPr>
    <w:rPr>
      <w:rFonts w:eastAsia="Times New Roman" w:cs="Times New Roman"/>
      <w:b/>
      <w:sz w:val="24"/>
      <w:szCs w:val="20"/>
      <w:lang w:eastAsia="ru-RU"/>
    </w:rPr>
  </w:style>
  <w:style w:type="paragraph" w:styleId="HTML">
    <w:name w:val="HTML Preformatted"/>
    <w:basedOn w:val="a"/>
    <w:link w:val="HTML0"/>
    <w:rsid w:val="00567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rsid w:val="00567DFD"/>
    <w:rPr>
      <w:rFonts w:ascii="Courier New" w:eastAsia="Times New Roman" w:hAnsi="Courier New" w:cs="Courier New"/>
      <w:sz w:val="24"/>
      <w:szCs w:val="24"/>
      <w:lang w:eastAsia="ru-RU"/>
    </w:rPr>
  </w:style>
  <w:style w:type="character" w:styleId="a8">
    <w:name w:val="Hyperlink"/>
    <w:basedOn w:val="a0"/>
    <w:uiPriority w:val="99"/>
    <w:unhideWhenUsed/>
    <w:rsid w:val="00963B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inki.sarmo.ru" TargetMode="External"/><Relationship Id="rId13" Type="http://schemas.openxmlformats.org/officeDocument/2006/relationships/hyperlink" Target="consultantplus://offline/ref=C5F595E9BB5F4DC9249CB9BA0E91C3457FA3336BAE6C9C770DB237D818Z6eAK" TargetMode="External"/><Relationship Id="rId18" Type="http://schemas.openxmlformats.org/officeDocument/2006/relationships/hyperlink" Target="consultantplus://offline/ref=C5F595E9BB5F4DC9249CB9BA0E91C3457FA33A6CAF679C770DB237D818Z6eAK" TargetMode="External"/><Relationship Id="rId3" Type="http://schemas.openxmlformats.org/officeDocument/2006/relationships/settings" Target="settings.xml"/><Relationship Id="rId7" Type="http://schemas.openxmlformats.org/officeDocument/2006/relationships/hyperlink" Target="http://www.ozinki.sarmo.ru" TargetMode="External"/><Relationship Id="rId12" Type="http://schemas.openxmlformats.org/officeDocument/2006/relationships/hyperlink" Target="consultantplus://offline/ref=C5F595E9BB5F4DC9249CB9BA0E91C3457FA33A6CAF679C770DB237D818Z6eAK" TargetMode="External"/><Relationship Id="rId17" Type="http://schemas.openxmlformats.org/officeDocument/2006/relationships/hyperlink" Target="consultantplus://offline/ref=C5F595E9BB5F4DC9249CB9BA0E91C3457FA3336BAE6C9C770DB237D818Z6eAK" TargetMode="External"/><Relationship Id="rId2" Type="http://schemas.microsoft.com/office/2007/relationships/stylesWithEffects" Target="stylesWithEffects.xml"/><Relationship Id="rId16" Type="http://schemas.openxmlformats.org/officeDocument/2006/relationships/hyperlink" Target="mailto:otdelarhitekturys2014@yandex.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C5F595E9BB5F4DC9249CB9BA0E91C3457FA23B69A9669C770DB237D818Z6eAK" TargetMode="External"/><Relationship Id="rId5" Type="http://schemas.openxmlformats.org/officeDocument/2006/relationships/footnotes" Target="footnotes.xml"/><Relationship Id="rId15" Type="http://schemas.openxmlformats.org/officeDocument/2006/relationships/hyperlink" Target="mailto:otdelarhitekturys2014@yandex.ru" TargetMode="External"/><Relationship Id="rId10" Type="http://schemas.openxmlformats.org/officeDocument/2006/relationships/hyperlink" Target="consultantplus://offline/ref=C5F595E9BB5F4DC9249CB9BA0E91C3457FA2386EA56A9C770DB237D818Z6eA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tdelarhitekturys2014@yandex.ru" TargetMode="External"/><Relationship Id="rId14" Type="http://schemas.openxmlformats.org/officeDocument/2006/relationships/hyperlink" Target="consultantplus://offline/ref=C5F595E9BB5F4DC9249CB9BA0E91C3457AA13A60A464C17D05EB3BDAZ1e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5493</Words>
  <Characters>31311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ITотдел</cp:lastModifiedBy>
  <cp:revision>20</cp:revision>
  <cp:lastPrinted>2019-02-28T13:18:00Z</cp:lastPrinted>
  <dcterms:created xsi:type="dcterms:W3CDTF">2018-11-29T16:31:00Z</dcterms:created>
  <dcterms:modified xsi:type="dcterms:W3CDTF">2019-03-07T06:26:00Z</dcterms:modified>
</cp:coreProperties>
</file>